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60" w:rsidRDefault="00E377C6" w:rsidP="00996560">
      <w:pPr>
        <w:rPr>
          <w:noProof/>
          <w:lang w:eastAsia="en-GB"/>
        </w:rPr>
      </w:pPr>
      <w:bookmarkStart w:id="0" w:name="_GoBack"/>
      <w:bookmarkEnd w:id="0"/>
      <w:r w:rsidRPr="001E178A">
        <w:rPr>
          <w:noProof/>
          <w:lang w:eastAsia="en-GB"/>
        </w:rPr>
        <w:drawing>
          <wp:inline distT="0" distB="0" distL="0" distR="0">
            <wp:extent cx="5460365" cy="948690"/>
            <wp:effectExtent l="0" t="0" r="0" b="0"/>
            <wp:docPr id="1" name="Picture 1" descr="Export as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as TIF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0365" cy="948690"/>
                    </a:xfrm>
                    <a:prstGeom prst="rect">
                      <a:avLst/>
                    </a:prstGeom>
                    <a:noFill/>
                    <a:ln>
                      <a:noFill/>
                    </a:ln>
                  </pic:spPr>
                </pic:pic>
              </a:graphicData>
            </a:graphic>
          </wp:inline>
        </w:drawing>
      </w:r>
    </w:p>
    <w:p w:rsidR="00996560" w:rsidRDefault="00996560" w:rsidP="00996560"/>
    <w:p w:rsidR="00193817" w:rsidRPr="00880DDB" w:rsidRDefault="00193817" w:rsidP="00A63321">
      <w:pPr>
        <w:pStyle w:val="Heading1"/>
        <w:rPr>
          <w:rFonts w:ascii="Arial" w:hAnsi="Arial" w:cs="Arial"/>
          <w:sz w:val="28"/>
          <w:szCs w:val="28"/>
        </w:rPr>
      </w:pPr>
      <w:r w:rsidRPr="00880DDB">
        <w:rPr>
          <w:rFonts w:ascii="Arial" w:hAnsi="Arial" w:cs="Arial"/>
          <w:sz w:val="28"/>
          <w:szCs w:val="28"/>
        </w:rPr>
        <w:t xml:space="preserve">ROLE DESCRIPTION </w:t>
      </w:r>
    </w:p>
    <w:p w:rsidR="00193817" w:rsidRPr="00880DDB" w:rsidRDefault="00193817" w:rsidP="00A63321"/>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796"/>
      </w:tblGrid>
      <w:tr w:rsidR="00193817" w:rsidRPr="00880DDB" w:rsidTr="003D7E60">
        <w:tblPrEx>
          <w:tblCellMar>
            <w:top w:w="0" w:type="dxa"/>
            <w:bottom w:w="0" w:type="dxa"/>
          </w:tblCellMar>
        </w:tblPrEx>
        <w:tc>
          <w:tcPr>
            <w:tcW w:w="1985" w:type="dxa"/>
            <w:shd w:val="clear" w:color="auto" w:fill="CCCCCC"/>
          </w:tcPr>
          <w:p w:rsidR="00193817" w:rsidRPr="00994AE0" w:rsidRDefault="00193817" w:rsidP="00A63321">
            <w:pPr>
              <w:pStyle w:val="Heading3"/>
              <w:rPr>
                <w:rFonts w:ascii="Arial" w:hAnsi="Arial" w:cs="Arial"/>
              </w:rPr>
            </w:pPr>
            <w:r w:rsidRPr="00994AE0">
              <w:rPr>
                <w:rFonts w:ascii="Arial" w:hAnsi="Arial" w:cs="Arial"/>
              </w:rPr>
              <w:t>Job title &amp; Grade</w:t>
            </w:r>
          </w:p>
        </w:tc>
        <w:tc>
          <w:tcPr>
            <w:tcW w:w="7796" w:type="dxa"/>
          </w:tcPr>
          <w:p w:rsidR="00193817" w:rsidRPr="00A63321" w:rsidRDefault="00E76E9B" w:rsidP="00A50FF0">
            <w:pPr>
              <w:rPr>
                <w:sz w:val="22"/>
                <w:szCs w:val="22"/>
              </w:rPr>
            </w:pPr>
            <w:r>
              <w:rPr>
                <w:sz w:val="22"/>
                <w:szCs w:val="22"/>
              </w:rPr>
              <w:t>Facilities Manager, Grade 7</w:t>
            </w:r>
          </w:p>
        </w:tc>
      </w:tr>
      <w:tr w:rsidR="00193817" w:rsidRPr="00880DDB" w:rsidTr="003D7E60">
        <w:tblPrEx>
          <w:tblCellMar>
            <w:top w:w="0" w:type="dxa"/>
            <w:bottom w:w="0" w:type="dxa"/>
          </w:tblCellMar>
        </w:tblPrEx>
        <w:tc>
          <w:tcPr>
            <w:tcW w:w="1985" w:type="dxa"/>
            <w:shd w:val="clear" w:color="auto" w:fill="CCCCCC"/>
          </w:tcPr>
          <w:p w:rsidR="00193817" w:rsidRPr="00994AE0" w:rsidRDefault="00193817" w:rsidP="00A63321">
            <w:pPr>
              <w:rPr>
                <w:sz w:val="28"/>
              </w:rPr>
            </w:pPr>
            <w:r w:rsidRPr="00994AE0">
              <w:rPr>
                <w:sz w:val="28"/>
              </w:rPr>
              <w:t>Accountability</w:t>
            </w:r>
          </w:p>
        </w:tc>
        <w:tc>
          <w:tcPr>
            <w:tcW w:w="7796" w:type="dxa"/>
          </w:tcPr>
          <w:p w:rsidR="00BA065C" w:rsidRPr="00A63321" w:rsidRDefault="00193817" w:rsidP="00A63321">
            <w:pPr>
              <w:rPr>
                <w:sz w:val="22"/>
                <w:szCs w:val="22"/>
              </w:rPr>
            </w:pPr>
            <w:r w:rsidRPr="00A63321">
              <w:rPr>
                <w:sz w:val="22"/>
                <w:szCs w:val="22"/>
              </w:rPr>
              <w:t xml:space="preserve">Responsible to the </w:t>
            </w:r>
            <w:r w:rsidR="00065130" w:rsidRPr="00A63321">
              <w:rPr>
                <w:sz w:val="22"/>
                <w:szCs w:val="22"/>
              </w:rPr>
              <w:t xml:space="preserve">Director of </w:t>
            </w:r>
            <w:r w:rsidR="005C2966" w:rsidRPr="00A63321">
              <w:rPr>
                <w:sz w:val="22"/>
                <w:szCs w:val="22"/>
              </w:rPr>
              <w:t>Finance</w:t>
            </w:r>
            <w:r w:rsidR="00E76E9B">
              <w:rPr>
                <w:sz w:val="22"/>
                <w:szCs w:val="22"/>
              </w:rPr>
              <w:t xml:space="preserve"> &amp; Support Services</w:t>
            </w:r>
          </w:p>
        </w:tc>
      </w:tr>
      <w:tr w:rsidR="00193817" w:rsidRPr="00880DDB" w:rsidTr="003D7E60">
        <w:tblPrEx>
          <w:tblCellMar>
            <w:top w:w="0" w:type="dxa"/>
            <w:bottom w:w="0" w:type="dxa"/>
          </w:tblCellMar>
        </w:tblPrEx>
        <w:tc>
          <w:tcPr>
            <w:tcW w:w="1985" w:type="dxa"/>
            <w:shd w:val="clear" w:color="auto" w:fill="CCCCCC"/>
          </w:tcPr>
          <w:p w:rsidR="00193817" w:rsidRPr="00994AE0" w:rsidRDefault="00193817" w:rsidP="00A63321">
            <w:pPr>
              <w:rPr>
                <w:sz w:val="28"/>
              </w:rPr>
            </w:pPr>
            <w:r w:rsidRPr="00994AE0">
              <w:rPr>
                <w:sz w:val="28"/>
              </w:rPr>
              <w:t>Hours</w:t>
            </w:r>
          </w:p>
        </w:tc>
        <w:tc>
          <w:tcPr>
            <w:tcW w:w="7796" w:type="dxa"/>
          </w:tcPr>
          <w:p w:rsidR="00193817" w:rsidRPr="00A63321" w:rsidRDefault="00021DC4" w:rsidP="003D7E60">
            <w:pPr>
              <w:rPr>
                <w:sz w:val="22"/>
                <w:szCs w:val="22"/>
              </w:rPr>
            </w:pPr>
            <w:r w:rsidRPr="00A63321">
              <w:rPr>
                <w:sz w:val="22"/>
                <w:szCs w:val="22"/>
              </w:rPr>
              <w:t>Full time 37 hours per week worked over 5 days, Monday to Friday</w:t>
            </w:r>
            <w:r w:rsidR="0092237A" w:rsidRPr="00A63321">
              <w:rPr>
                <w:sz w:val="22"/>
                <w:szCs w:val="22"/>
              </w:rPr>
              <w:t>, to be worked across a shift rota</w:t>
            </w:r>
            <w:r w:rsidR="005C2966" w:rsidRPr="00A63321">
              <w:rPr>
                <w:sz w:val="22"/>
                <w:szCs w:val="22"/>
              </w:rPr>
              <w:t xml:space="preserve"> between the hours of </w:t>
            </w:r>
            <w:r w:rsidR="00E76E9B">
              <w:rPr>
                <w:sz w:val="22"/>
                <w:szCs w:val="22"/>
              </w:rPr>
              <w:t>6.30am</w:t>
            </w:r>
            <w:r w:rsidR="00E76E9B" w:rsidRPr="00A63321">
              <w:rPr>
                <w:sz w:val="22"/>
                <w:szCs w:val="22"/>
              </w:rPr>
              <w:t xml:space="preserve"> </w:t>
            </w:r>
            <w:r w:rsidR="005C2966" w:rsidRPr="00A63321">
              <w:rPr>
                <w:sz w:val="22"/>
                <w:szCs w:val="22"/>
              </w:rPr>
              <w:t>and 6pm</w:t>
            </w:r>
            <w:r w:rsidRPr="00A63321">
              <w:rPr>
                <w:sz w:val="22"/>
                <w:szCs w:val="22"/>
              </w:rPr>
              <w:t>.</w:t>
            </w:r>
            <w:r w:rsidR="0092237A" w:rsidRPr="00A63321">
              <w:rPr>
                <w:sz w:val="22"/>
                <w:szCs w:val="22"/>
              </w:rPr>
              <w:t xml:space="preserve">  The post holder </w:t>
            </w:r>
            <w:r w:rsidR="00E76E9B">
              <w:rPr>
                <w:sz w:val="22"/>
                <w:szCs w:val="22"/>
              </w:rPr>
              <w:t>will</w:t>
            </w:r>
            <w:r w:rsidR="00E76E9B" w:rsidRPr="00A63321">
              <w:rPr>
                <w:sz w:val="22"/>
                <w:szCs w:val="22"/>
              </w:rPr>
              <w:t xml:space="preserve"> </w:t>
            </w:r>
            <w:r w:rsidR="0092237A" w:rsidRPr="00A63321">
              <w:rPr>
                <w:sz w:val="22"/>
                <w:szCs w:val="22"/>
              </w:rPr>
              <w:t>be called upon to work evenings and at weekends.</w:t>
            </w:r>
            <w:r w:rsidRPr="00A63321">
              <w:rPr>
                <w:sz w:val="22"/>
                <w:szCs w:val="22"/>
              </w:rPr>
              <w:t xml:space="preserve"> </w:t>
            </w:r>
          </w:p>
        </w:tc>
      </w:tr>
      <w:tr w:rsidR="00193817" w:rsidRPr="00880DDB" w:rsidTr="003D7E60">
        <w:tblPrEx>
          <w:tblCellMar>
            <w:top w:w="0" w:type="dxa"/>
            <w:bottom w:w="0" w:type="dxa"/>
          </w:tblCellMar>
        </w:tblPrEx>
        <w:tc>
          <w:tcPr>
            <w:tcW w:w="1985" w:type="dxa"/>
            <w:shd w:val="clear" w:color="auto" w:fill="CCCCCC"/>
          </w:tcPr>
          <w:p w:rsidR="00193817" w:rsidRPr="00994AE0" w:rsidRDefault="00193817" w:rsidP="00A63321">
            <w:pPr>
              <w:rPr>
                <w:sz w:val="28"/>
              </w:rPr>
            </w:pPr>
            <w:r w:rsidRPr="00994AE0">
              <w:rPr>
                <w:sz w:val="28"/>
              </w:rPr>
              <w:t>Annual Leave</w:t>
            </w:r>
          </w:p>
        </w:tc>
        <w:tc>
          <w:tcPr>
            <w:tcW w:w="7796" w:type="dxa"/>
          </w:tcPr>
          <w:p w:rsidR="00193817" w:rsidRPr="00A63321" w:rsidRDefault="00021DC4" w:rsidP="00A63321">
            <w:pPr>
              <w:rPr>
                <w:sz w:val="22"/>
                <w:szCs w:val="22"/>
              </w:rPr>
            </w:pPr>
            <w:r w:rsidRPr="00A63321">
              <w:rPr>
                <w:sz w:val="22"/>
                <w:szCs w:val="22"/>
              </w:rPr>
              <w:t>2</w:t>
            </w:r>
            <w:r w:rsidR="00A63321">
              <w:rPr>
                <w:sz w:val="22"/>
                <w:szCs w:val="22"/>
              </w:rPr>
              <w:t>3</w:t>
            </w:r>
            <w:r w:rsidRPr="00A63321">
              <w:rPr>
                <w:sz w:val="22"/>
                <w:szCs w:val="22"/>
              </w:rPr>
              <w:t xml:space="preserve"> days rising to 28 after 5 years service</w:t>
            </w:r>
          </w:p>
          <w:p w:rsidR="00021DC4" w:rsidRPr="00A63321" w:rsidRDefault="0095523E" w:rsidP="00A63321">
            <w:pPr>
              <w:rPr>
                <w:sz w:val="22"/>
                <w:szCs w:val="22"/>
              </w:rPr>
            </w:pPr>
            <w:r w:rsidRPr="00AA6F15">
              <w:rPr>
                <w:sz w:val="22"/>
                <w:szCs w:val="22"/>
              </w:rPr>
              <w:t xml:space="preserve">2 week Christmas closure </w:t>
            </w:r>
            <w:r w:rsidR="00E76E9B">
              <w:rPr>
                <w:sz w:val="22"/>
                <w:szCs w:val="22"/>
              </w:rPr>
              <w:t xml:space="preserve">with this leave </w:t>
            </w:r>
            <w:r w:rsidRPr="00AA6F15">
              <w:rPr>
                <w:sz w:val="22"/>
                <w:szCs w:val="22"/>
              </w:rPr>
              <w:t xml:space="preserve">accrued </w:t>
            </w:r>
            <w:r w:rsidR="00A50FF0">
              <w:rPr>
                <w:sz w:val="22"/>
                <w:szCs w:val="22"/>
              </w:rPr>
              <w:t xml:space="preserve">over the year </w:t>
            </w:r>
            <w:r w:rsidRPr="00AA6F15">
              <w:rPr>
                <w:sz w:val="22"/>
                <w:szCs w:val="22"/>
              </w:rPr>
              <w:t>through working additional 1hr 10 mins each week.</w:t>
            </w:r>
          </w:p>
        </w:tc>
      </w:tr>
      <w:tr w:rsidR="00193817" w:rsidRPr="00880DDB" w:rsidTr="003D7E60">
        <w:tblPrEx>
          <w:tblCellMar>
            <w:top w:w="0" w:type="dxa"/>
            <w:bottom w:w="0" w:type="dxa"/>
          </w:tblCellMar>
        </w:tblPrEx>
        <w:tc>
          <w:tcPr>
            <w:tcW w:w="1985" w:type="dxa"/>
            <w:shd w:val="clear" w:color="auto" w:fill="CCCCCC"/>
          </w:tcPr>
          <w:p w:rsidR="00193817" w:rsidRPr="00994AE0" w:rsidRDefault="00193817" w:rsidP="00A63321">
            <w:pPr>
              <w:rPr>
                <w:sz w:val="28"/>
              </w:rPr>
            </w:pPr>
            <w:r w:rsidRPr="00994AE0">
              <w:rPr>
                <w:sz w:val="28"/>
              </w:rPr>
              <w:t>Probationary Period</w:t>
            </w:r>
          </w:p>
        </w:tc>
        <w:tc>
          <w:tcPr>
            <w:tcW w:w="7796" w:type="dxa"/>
          </w:tcPr>
          <w:p w:rsidR="00193817" w:rsidRPr="00A63321" w:rsidRDefault="00635367" w:rsidP="00A63321">
            <w:pPr>
              <w:rPr>
                <w:sz w:val="22"/>
                <w:szCs w:val="22"/>
              </w:rPr>
            </w:pPr>
            <w:r w:rsidRPr="00A63321">
              <w:rPr>
                <w:sz w:val="22"/>
                <w:szCs w:val="22"/>
              </w:rPr>
              <w:t>6</w:t>
            </w:r>
            <w:r w:rsidR="00193817" w:rsidRPr="00A63321">
              <w:rPr>
                <w:sz w:val="22"/>
                <w:szCs w:val="22"/>
              </w:rPr>
              <w:t xml:space="preserve"> months from date of appointment</w:t>
            </w:r>
          </w:p>
        </w:tc>
      </w:tr>
      <w:tr w:rsidR="00294B7B" w:rsidRPr="00880DDB" w:rsidTr="003D7E60">
        <w:tblPrEx>
          <w:tblCellMar>
            <w:top w:w="0" w:type="dxa"/>
            <w:bottom w:w="0" w:type="dxa"/>
          </w:tblCellMar>
        </w:tblPrEx>
        <w:tc>
          <w:tcPr>
            <w:tcW w:w="1985" w:type="dxa"/>
            <w:tcBorders>
              <w:bottom w:val="single" w:sz="4" w:space="0" w:color="auto"/>
            </w:tcBorders>
            <w:shd w:val="clear" w:color="auto" w:fill="CCCCCC"/>
          </w:tcPr>
          <w:p w:rsidR="00294B7B" w:rsidRPr="00994AE0" w:rsidRDefault="00294B7B" w:rsidP="00A63321">
            <w:pPr>
              <w:rPr>
                <w:sz w:val="28"/>
              </w:rPr>
            </w:pPr>
            <w:r w:rsidRPr="00994AE0">
              <w:rPr>
                <w:sz w:val="28"/>
              </w:rPr>
              <w:t>Job Purpose</w:t>
            </w:r>
          </w:p>
        </w:tc>
        <w:tc>
          <w:tcPr>
            <w:tcW w:w="7796" w:type="dxa"/>
            <w:tcBorders>
              <w:bottom w:val="single" w:sz="4" w:space="0" w:color="auto"/>
            </w:tcBorders>
          </w:tcPr>
          <w:p w:rsidR="00294B7B" w:rsidRDefault="00294B7B" w:rsidP="00FA33D6">
            <w:pPr>
              <w:numPr>
                <w:ilvl w:val="0"/>
                <w:numId w:val="1"/>
              </w:numPr>
              <w:ind w:left="245" w:hanging="245"/>
              <w:rPr>
                <w:sz w:val="22"/>
                <w:szCs w:val="22"/>
              </w:rPr>
            </w:pPr>
            <w:r w:rsidRPr="00A63321">
              <w:rPr>
                <w:sz w:val="22"/>
                <w:szCs w:val="22"/>
              </w:rPr>
              <w:t xml:space="preserve">To provide the senior </w:t>
            </w:r>
            <w:r w:rsidR="008A6A22">
              <w:rPr>
                <w:sz w:val="22"/>
                <w:szCs w:val="22"/>
              </w:rPr>
              <w:t xml:space="preserve">facilities management </w:t>
            </w:r>
            <w:r w:rsidRPr="00A63321">
              <w:rPr>
                <w:sz w:val="22"/>
                <w:szCs w:val="22"/>
              </w:rPr>
              <w:t xml:space="preserve">role under the guidance of the Director Finance for </w:t>
            </w:r>
            <w:r w:rsidR="008A6A22">
              <w:rPr>
                <w:sz w:val="22"/>
                <w:szCs w:val="22"/>
              </w:rPr>
              <w:t xml:space="preserve">all </w:t>
            </w:r>
            <w:r w:rsidRPr="00A63321">
              <w:rPr>
                <w:sz w:val="22"/>
                <w:szCs w:val="22"/>
              </w:rPr>
              <w:t>duties related to</w:t>
            </w:r>
            <w:r w:rsidR="008A6A22">
              <w:rPr>
                <w:sz w:val="22"/>
                <w:szCs w:val="22"/>
              </w:rPr>
              <w:t xml:space="preserve"> day to day</w:t>
            </w:r>
            <w:r w:rsidRPr="00A63321">
              <w:rPr>
                <w:sz w:val="22"/>
                <w:szCs w:val="22"/>
              </w:rPr>
              <w:t xml:space="preserve"> premises management</w:t>
            </w:r>
          </w:p>
          <w:p w:rsidR="00294B7B" w:rsidRDefault="00294B7B" w:rsidP="00FA33D6">
            <w:pPr>
              <w:numPr>
                <w:ilvl w:val="0"/>
                <w:numId w:val="1"/>
              </w:numPr>
              <w:ind w:left="245" w:hanging="245"/>
              <w:rPr>
                <w:sz w:val="22"/>
                <w:szCs w:val="22"/>
              </w:rPr>
            </w:pPr>
            <w:r>
              <w:rPr>
                <w:sz w:val="22"/>
                <w:szCs w:val="22"/>
              </w:rPr>
              <w:t>Ensuring the following duties are undertaken (</w:t>
            </w:r>
            <w:r w:rsidRPr="00A63321">
              <w:rPr>
                <w:sz w:val="22"/>
                <w:szCs w:val="22"/>
              </w:rPr>
              <w:t>delegating tasks to the Caretak</w:t>
            </w:r>
            <w:r w:rsidR="00794096">
              <w:rPr>
                <w:sz w:val="22"/>
                <w:szCs w:val="22"/>
              </w:rPr>
              <w:t>ing team</w:t>
            </w:r>
            <w:r w:rsidRPr="00A63321">
              <w:rPr>
                <w:sz w:val="22"/>
                <w:szCs w:val="22"/>
              </w:rPr>
              <w:t xml:space="preserve"> and Cleaning </w:t>
            </w:r>
            <w:r w:rsidR="00794096">
              <w:rPr>
                <w:sz w:val="22"/>
                <w:szCs w:val="22"/>
              </w:rPr>
              <w:t xml:space="preserve">contractor </w:t>
            </w:r>
            <w:r>
              <w:rPr>
                <w:sz w:val="22"/>
                <w:szCs w:val="22"/>
              </w:rPr>
              <w:t>where appropriate);</w:t>
            </w:r>
          </w:p>
          <w:p w:rsidR="00294B7B" w:rsidRDefault="00294B7B" w:rsidP="00FA33D6">
            <w:pPr>
              <w:numPr>
                <w:ilvl w:val="0"/>
                <w:numId w:val="2"/>
              </w:numPr>
              <w:rPr>
                <w:sz w:val="22"/>
                <w:szCs w:val="22"/>
              </w:rPr>
            </w:pPr>
            <w:r w:rsidRPr="00294B7B">
              <w:rPr>
                <w:sz w:val="22"/>
                <w:szCs w:val="22"/>
              </w:rPr>
              <w:t xml:space="preserve">Locking and unlocking the school and carrying out security checks on the building – which may include attending school for emergencies out of hours as required. </w:t>
            </w:r>
          </w:p>
          <w:p w:rsidR="000B1E70" w:rsidRDefault="00794096" w:rsidP="000B1E70">
            <w:pPr>
              <w:numPr>
                <w:ilvl w:val="0"/>
                <w:numId w:val="2"/>
              </w:numPr>
              <w:rPr>
                <w:sz w:val="22"/>
                <w:szCs w:val="22"/>
              </w:rPr>
            </w:pPr>
            <w:r>
              <w:rPr>
                <w:sz w:val="22"/>
                <w:szCs w:val="22"/>
              </w:rPr>
              <w:t xml:space="preserve">Helping to </w:t>
            </w:r>
            <w:r w:rsidRPr="00794096">
              <w:rPr>
                <w:sz w:val="22"/>
                <w:szCs w:val="22"/>
              </w:rPr>
              <w:t>ensure that our school meets all health and safety requirements</w:t>
            </w:r>
            <w:r>
              <w:rPr>
                <w:sz w:val="22"/>
                <w:szCs w:val="22"/>
              </w:rPr>
              <w:t xml:space="preserve"> at all times including </w:t>
            </w:r>
            <w:r w:rsidR="000B1E70">
              <w:rPr>
                <w:sz w:val="22"/>
                <w:szCs w:val="22"/>
              </w:rPr>
              <w:t>c</w:t>
            </w:r>
            <w:r w:rsidR="000B1E70" w:rsidRPr="00294B7B">
              <w:rPr>
                <w:sz w:val="22"/>
                <w:szCs w:val="22"/>
              </w:rPr>
              <w:t>arrying out and recording checks</w:t>
            </w:r>
            <w:r w:rsidR="000B1E70">
              <w:rPr>
                <w:sz w:val="22"/>
                <w:szCs w:val="22"/>
              </w:rPr>
              <w:t xml:space="preserve"> undertaken</w:t>
            </w:r>
          </w:p>
          <w:p w:rsidR="00794096" w:rsidRDefault="000B1E70" w:rsidP="00794096">
            <w:pPr>
              <w:numPr>
                <w:ilvl w:val="0"/>
                <w:numId w:val="2"/>
              </w:numPr>
              <w:rPr>
                <w:sz w:val="22"/>
                <w:szCs w:val="22"/>
              </w:rPr>
            </w:pPr>
            <w:r>
              <w:rPr>
                <w:sz w:val="22"/>
                <w:szCs w:val="22"/>
              </w:rPr>
              <w:t>E</w:t>
            </w:r>
            <w:r w:rsidR="00794096" w:rsidRPr="00794096">
              <w:rPr>
                <w:sz w:val="22"/>
                <w:szCs w:val="22"/>
              </w:rPr>
              <w:t>nsur</w:t>
            </w:r>
            <w:r>
              <w:rPr>
                <w:sz w:val="22"/>
                <w:szCs w:val="22"/>
              </w:rPr>
              <w:t xml:space="preserve">ing </w:t>
            </w:r>
            <w:r w:rsidR="00794096" w:rsidRPr="00794096">
              <w:rPr>
                <w:sz w:val="22"/>
                <w:szCs w:val="22"/>
              </w:rPr>
              <w:t>excellent standards of building presentation at all times.</w:t>
            </w:r>
          </w:p>
          <w:p w:rsidR="00294B7B" w:rsidRDefault="00294B7B" w:rsidP="00FA33D6">
            <w:pPr>
              <w:numPr>
                <w:ilvl w:val="0"/>
                <w:numId w:val="2"/>
              </w:numPr>
              <w:rPr>
                <w:sz w:val="22"/>
                <w:szCs w:val="22"/>
              </w:rPr>
            </w:pPr>
            <w:r w:rsidRPr="00294B7B">
              <w:rPr>
                <w:sz w:val="22"/>
                <w:szCs w:val="22"/>
              </w:rPr>
              <w:t>Carrying out repairs, general maintenance and decorating competently</w:t>
            </w:r>
          </w:p>
          <w:p w:rsidR="00294B7B" w:rsidRDefault="00294B7B" w:rsidP="00FA33D6">
            <w:pPr>
              <w:numPr>
                <w:ilvl w:val="0"/>
                <w:numId w:val="2"/>
              </w:numPr>
              <w:rPr>
                <w:sz w:val="22"/>
                <w:szCs w:val="22"/>
              </w:rPr>
            </w:pPr>
            <w:r w:rsidRPr="00294B7B">
              <w:rPr>
                <w:sz w:val="22"/>
                <w:szCs w:val="22"/>
              </w:rPr>
              <w:t>Portage of deliveries and furniture as required around school</w:t>
            </w:r>
          </w:p>
          <w:p w:rsidR="00294B7B" w:rsidRDefault="00294B7B" w:rsidP="00FA33D6">
            <w:pPr>
              <w:numPr>
                <w:ilvl w:val="0"/>
                <w:numId w:val="2"/>
              </w:numPr>
              <w:rPr>
                <w:sz w:val="22"/>
                <w:szCs w:val="22"/>
              </w:rPr>
            </w:pPr>
            <w:r w:rsidRPr="00294B7B">
              <w:rPr>
                <w:sz w:val="22"/>
                <w:szCs w:val="22"/>
              </w:rPr>
              <w:t>Liaising effectively with staff, emergency services, cleaners and other contractors on site.</w:t>
            </w:r>
          </w:p>
          <w:p w:rsidR="00794096" w:rsidRDefault="00794096" w:rsidP="00FA33D6">
            <w:pPr>
              <w:numPr>
                <w:ilvl w:val="0"/>
                <w:numId w:val="2"/>
              </w:numPr>
              <w:rPr>
                <w:sz w:val="22"/>
                <w:szCs w:val="22"/>
              </w:rPr>
            </w:pPr>
            <w:r>
              <w:rPr>
                <w:sz w:val="22"/>
                <w:szCs w:val="22"/>
              </w:rPr>
              <w:t xml:space="preserve">Oversee and support caretakers at our partner schools </w:t>
            </w:r>
          </w:p>
          <w:p w:rsidR="00794096" w:rsidRPr="00294B7B" w:rsidRDefault="00794096" w:rsidP="00794096">
            <w:pPr>
              <w:numPr>
                <w:ilvl w:val="0"/>
                <w:numId w:val="2"/>
              </w:numPr>
              <w:rPr>
                <w:sz w:val="22"/>
                <w:szCs w:val="22"/>
              </w:rPr>
            </w:pPr>
            <w:r>
              <w:rPr>
                <w:sz w:val="22"/>
                <w:szCs w:val="22"/>
              </w:rPr>
              <w:t>D</w:t>
            </w:r>
            <w:r w:rsidRPr="00794096">
              <w:rPr>
                <w:sz w:val="22"/>
                <w:szCs w:val="22"/>
              </w:rPr>
              <w:t>evelop</w:t>
            </w:r>
            <w:r w:rsidR="000B1E70">
              <w:rPr>
                <w:sz w:val="22"/>
                <w:szCs w:val="22"/>
              </w:rPr>
              <w:t>ing</w:t>
            </w:r>
            <w:r w:rsidRPr="00794096">
              <w:rPr>
                <w:sz w:val="22"/>
                <w:szCs w:val="22"/>
              </w:rPr>
              <w:t xml:space="preserve"> and facilitat</w:t>
            </w:r>
            <w:r w:rsidR="000B1E70">
              <w:rPr>
                <w:sz w:val="22"/>
                <w:szCs w:val="22"/>
              </w:rPr>
              <w:t>ing</w:t>
            </w:r>
            <w:r w:rsidRPr="00794096">
              <w:rPr>
                <w:sz w:val="22"/>
                <w:szCs w:val="22"/>
              </w:rPr>
              <w:t xml:space="preserve"> our lettings </w:t>
            </w:r>
            <w:r>
              <w:rPr>
                <w:sz w:val="22"/>
                <w:szCs w:val="22"/>
              </w:rPr>
              <w:t xml:space="preserve">and extended school </w:t>
            </w:r>
            <w:r w:rsidRPr="00794096">
              <w:rPr>
                <w:sz w:val="22"/>
                <w:szCs w:val="22"/>
              </w:rPr>
              <w:t>offer to the community.</w:t>
            </w:r>
          </w:p>
          <w:p w:rsidR="00294B7B" w:rsidRPr="00A63321" w:rsidRDefault="00294B7B" w:rsidP="003D7E60">
            <w:pPr>
              <w:numPr>
                <w:ilvl w:val="0"/>
                <w:numId w:val="1"/>
              </w:numPr>
              <w:ind w:left="245" w:hanging="245"/>
              <w:rPr>
                <w:sz w:val="22"/>
                <w:szCs w:val="22"/>
              </w:rPr>
            </w:pPr>
            <w:r w:rsidRPr="00A63321">
              <w:rPr>
                <w:sz w:val="22"/>
                <w:szCs w:val="22"/>
              </w:rPr>
              <w:t>To provide cover</w:t>
            </w:r>
            <w:r>
              <w:rPr>
                <w:sz w:val="22"/>
                <w:szCs w:val="22"/>
              </w:rPr>
              <w:t xml:space="preserve"> for other </w:t>
            </w:r>
            <w:r w:rsidR="000B1E70">
              <w:rPr>
                <w:sz w:val="22"/>
                <w:szCs w:val="22"/>
              </w:rPr>
              <w:t>caretakers</w:t>
            </w:r>
            <w:r w:rsidR="000B1E70" w:rsidRPr="00A63321">
              <w:rPr>
                <w:sz w:val="22"/>
                <w:szCs w:val="22"/>
              </w:rPr>
              <w:t xml:space="preserve"> </w:t>
            </w:r>
            <w:r w:rsidRPr="00A63321">
              <w:rPr>
                <w:sz w:val="22"/>
                <w:szCs w:val="22"/>
              </w:rPr>
              <w:t>as and when required.</w:t>
            </w:r>
          </w:p>
        </w:tc>
      </w:tr>
      <w:tr w:rsidR="00294B7B" w:rsidRPr="00880DDB" w:rsidTr="003D7E6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CCCC"/>
          </w:tcPr>
          <w:p w:rsidR="00294B7B" w:rsidRPr="00994AE0" w:rsidRDefault="00294B7B" w:rsidP="00FA33D6">
            <w:pPr>
              <w:rPr>
                <w:sz w:val="28"/>
              </w:rPr>
            </w:pPr>
            <w:r w:rsidRPr="00994AE0">
              <w:rPr>
                <w:sz w:val="28"/>
              </w:rPr>
              <w:t>General</w:t>
            </w:r>
          </w:p>
        </w:tc>
        <w:tc>
          <w:tcPr>
            <w:tcW w:w="7796" w:type="dxa"/>
            <w:tcBorders>
              <w:top w:val="single" w:sz="4" w:space="0" w:color="auto"/>
              <w:left w:val="single" w:sz="4" w:space="0" w:color="auto"/>
              <w:bottom w:val="single" w:sz="4" w:space="0" w:color="auto"/>
              <w:right w:val="single" w:sz="4" w:space="0" w:color="auto"/>
            </w:tcBorders>
          </w:tcPr>
          <w:p w:rsidR="00294B7B" w:rsidRPr="00A63321" w:rsidRDefault="00294B7B" w:rsidP="00FA33D6">
            <w:pPr>
              <w:rPr>
                <w:sz w:val="22"/>
                <w:szCs w:val="22"/>
              </w:rPr>
            </w:pPr>
            <w:r w:rsidRPr="00A63321">
              <w:rPr>
                <w:sz w:val="22"/>
                <w:szCs w:val="22"/>
              </w:rPr>
              <w:t xml:space="preserve">Manage and contributing to the effective working of the site team. </w:t>
            </w:r>
          </w:p>
          <w:p w:rsidR="00294B7B" w:rsidRDefault="00294B7B" w:rsidP="00FA33D6">
            <w:pPr>
              <w:rPr>
                <w:sz w:val="22"/>
                <w:szCs w:val="22"/>
              </w:rPr>
            </w:pPr>
            <w:r w:rsidRPr="00A63321">
              <w:rPr>
                <w:sz w:val="22"/>
                <w:szCs w:val="22"/>
              </w:rPr>
              <w:t>Participate in team meetings and identify training and development needs in conjunction with the Director of Finance.</w:t>
            </w:r>
          </w:p>
          <w:p w:rsidR="00294B7B" w:rsidRPr="00A63321" w:rsidRDefault="00294B7B" w:rsidP="00FA33D6">
            <w:pPr>
              <w:rPr>
                <w:sz w:val="22"/>
                <w:szCs w:val="22"/>
              </w:rPr>
            </w:pPr>
            <w:r w:rsidRPr="00294B7B">
              <w:rPr>
                <w:sz w:val="22"/>
                <w:szCs w:val="22"/>
              </w:rPr>
              <w:t>Take pride in the school, the site and their own general appearance</w:t>
            </w:r>
          </w:p>
          <w:p w:rsidR="00294B7B" w:rsidRPr="00A63321" w:rsidRDefault="00294B7B" w:rsidP="00FA33D6">
            <w:pPr>
              <w:rPr>
                <w:sz w:val="22"/>
                <w:szCs w:val="22"/>
              </w:rPr>
            </w:pPr>
            <w:r w:rsidRPr="00A63321">
              <w:rPr>
                <w:sz w:val="22"/>
                <w:szCs w:val="22"/>
              </w:rPr>
              <w:t>The list of duties (main and additional) is not exhaustive and may be subject to other duties commensurate with the role.</w:t>
            </w:r>
          </w:p>
        </w:tc>
      </w:tr>
      <w:tr w:rsidR="00294B7B" w:rsidRPr="00880DDB" w:rsidTr="003D7E6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CCCC"/>
          </w:tcPr>
          <w:p w:rsidR="00294B7B" w:rsidRPr="00994AE0" w:rsidRDefault="00294B7B" w:rsidP="00FA33D6">
            <w:pPr>
              <w:rPr>
                <w:sz w:val="28"/>
              </w:rPr>
            </w:pPr>
            <w:r w:rsidRPr="00994AE0">
              <w:rPr>
                <w:sz w:val="28"/>
              </w:rPr>
              <w:t>Confidentiality</w:t>
            </w:r>
          </w:p>
        </w:tc>
        <w:tc>
          <w:tcPr>
            <w:tcW w:w="7796" w:type="dxa"/>
            <w:tcBorders>
              <w:top w:val="single" w:sz="4" w:space="0" w:color="auto"/>
              <w:left w:val="single" w:sz="4" w:space="0" w:color="auto"/>
              <w:bottom w:val="single" w:sz="4" w:space="0" w:color="auto"/>
              <w:right w:val="single" w:sz="4" w:space="0" w:color="auto"/>
            </w:tcBorders>
          </w:tcPr>
          <w:p w:rsidR="00294B7B" w:rsidRPr="00A63321" w:rsidRDefault="00294B7B" w:rsidP="00FA33D6">
            <w:pPr>
              <w:rPr>
                <w:sz w:val="22"/>
                <w:szCs w:val="22"/>
              </w:rPr>
            </w:pPr>
            <w:r w:rsidRPr="00A63321">
              <w:rPr>
                <w:sz w:val="22"/>
                <w:szCs w:val="22"/>
              </w:rPr>
              <w:t xml:space="preserve">All employees are required to maintain confidentiality regarding any information about finance, students and employees. </w:t>
            </w:r>
          </w:p>
        </w:tc>
      </w:tr>
      <w:tr w:rsidR="002D715A" w:rsidRPr="00880DDB" w:rsidTr="003D7E6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CCCC"/>
          </w:tcPr>
          <w:p w:rsidR="002D715A" w:rsidRPr="00880DDB" w:rsidRDefault="002D715A" w:rsidP="00FA33D6">
            <w:pPr>
              <w:rPr>
                <w:sz w:val="28"/>
              </w:rPr>
            </w:pPr>
            <w:r w:rsidRPr="00880DDB">
              <w:rPr>
                <w:sz w:val="28"/>
              </w:rPr>
              <w:t>Trade Union Membership</w:t>
            </w:r>
          </w:p>
        </w:tc>
        <w:tc>
          <w:tcPr>
            <w:tcW w:w="7796" w:type="dxa"/>
            <w:tcBorders>
              <w:top w:val="single" w:sz="4" w:space="0" w:color="auto"/>
              <w:left w:val="single" w:sz="4" w:space="0" w:color="auto"/>
              <w:bottom w:val="single" w:sz="4" w:space="0" w:color="auto"/>
              <w:right w:val="single" w:sz="4" w:space="0" w:color="auto"/>
            </w:tcBorders>
          </w:tcPr>
          <w:p w:rsidR="002D715A" w:rsidRPr="00294B7B" w:rsidRDefault="002D715A" w:rsidP="00FA33D6">
            <w:pPr>
              <w:rPr>
                <w:sz w:val="22"/>
                <w:szCs w:val="22"/>
              </w:rPr>
            </w:pPr>
            <w:r w:rsidRPr="00294B7B">
              <w:rPr>
                <w:sz w:val="22"/>
                <w:szCs w:val="22"/>
              </w:rPr>
              <w:t>St Thomas More recognises and works with a variety of trade unions.  The postholder is entitled to join any trade union</w:t>
            </w:r>
          </w:p>
        </w:tc>
      </w:tr>
      <w:tr w:rsidR="002D715A" w:rsidRPr="00880DDB" w:rsidTr="003D7E60">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CCCC"/>
          </w:tcPr>
          <w:p w:rsidR="002D715A" w:rsidRPr="00994AE0" w:rsidRDefault="002D715A" w:rsidP="00FA33D6">
            <w:pPr>
              <w:rPr>
                <w:sz w:val="28"/>
              </w:rPr>
            </w:pPr>
            <w:r w:rsidRPr="00994AE0">
              <w:rPr>
                <w:sz w:val="28"/>
              </w:rPr>
              <w:t>DBS Checks</w:t>
            </w:r>
          </w:p>
        </w:tc>
        <w:tc>
          <w:tcPr>
            <w:tcW w:w="7796" w:type="dxa"/>
            <w:tcBorders>
              <w:top w:val="single" w:sz="4" w:space="0" w:color="auto"/>
              <w:left w:val="single" w:sz="4" w:space="0" w:color="auto"/>
              <w:bottom w:val="single" w:sz="4" w:space="0" w:color="auto"/>
              <w:right w:val="single" w:sz="4" w:space="0" w:color="auto"/>
            </w:tcBorders>
          </w:tcPr>
          <w:p w:rsidR="002D715A" w:rsidRPr="00A63321" w:rsidRDefault="002D715A" w:rsidP="00FA33D6">
            <w:pPr>
              <w:rPr>
                <w:sz w:val="22"/>
                <w:szCs w:val="22"/>
              </w:rPr>
            </w:pPr>
            <w:r>
              <w:rPr>
                <w:sz w:val="22"/>
                <w:szCs w:val="22"/>
              </w:rPr>
              <w:t>T</w:t>
            </w:r>
            <w:r w:rsidRPr="0043440B">
              <w:rPr>
                <w:sz w:val="22"/>
                <w:szCs w:val="22"/>
              </w:rPr>
              <w:t>he post holder must be committed to safeguarding and promoting the welfare of children and young people.</w:t>
            </w:r>
            <w:r>
              <w:rPr>
                <w:sz w:val="22"/>
                <w:szCs w:val="22"/>
              </w:rPr>
              <w:t xml:space="preserve"> </w:t>
            </w:r>
            <w:r w:rsidRPr="00A63321">
              <w:rPr>
                <w:sz w:val="22"/>
                <w:szCs w:val="22"/>
              </w:rPr>
              <w:t xml:space="preserve">This post is required to undertake a </w:t>
            </w:r>
            <w:r>
              <w:rPr>
                <w:sz w:val="22"/>
                <w:szCs w:val="22"/>
              </w:rPr>
              <w:t>DBS</w:t>
            </w:r>
            <w:r w:rsidRPr="00A63321">
              <w:rPr>
                <w:sz w:val="22"/>
                <w:szCs w:val="22"/>
              </w:rPr>
              <w:t xml:space="preserve"> check</w:t>
            </w:r>
          </w:p>
        </w:tc>
      </w:tr>
    </w:tbl>
    <w:p w:rsidR="00A818AF" w:rsidRDefault="00A818AF">
      <w:r>
        <w:br w:type="page"/>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2D715A" w:rsidRPr="00880DDB" w:rsidTr="003D7E60">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shd w:val="clear" w:color="auto" w:fill="CCCCCC"/>
          </w:tcPr>
          <w:p w:rsidR="002D715A" w:rsidRPr="00994AE0" w:rsidRDefault="002D715A" w:rsidP="00FA33D6">
            <w:pPr>
              <w:rPr>
                <w:sz w:val="28"/>
              </w:rPr>
            </w:pPr>
            <w:r w:rsidRPr="00994AE0">
              <w:rPr>
                <w:sz w:val="28"/>
              </w:rPr>
              <w:lastRenderedPageBreak/>
              <w:t>Main Duties</w:t>
            </w:r>
          </w:p>
        </w:tc>
        <w:tc>
          <w:tcPr>
            <w:tcW w:w="7938" w:type="dxa"/>
            <w:tcBorders>
              <w:top w:val="single" w:sz="4" w:space="0" w:color="auto"/>
              <w:left w:val="single" w:sz="4" w:space="0" w:color="auto"/>
              <w:bottom w:val="single" w:sz="4" w:space="0" w:color="auto"/>
              <w:right w:val="single" w:sz="4" w:space="0" w:color="auto"/>
            </w:tcBorders>
          </w:tcPr>
          <w:p w:rsidR="002D715A" w:rsidRDefault="002D715A" w:rsidP="00FA33D6">
            <w:pPr>
              <w:rPr>
                <w:b/>
                <w:sz w:val="22"/>
                <w:szCs w:val="22"/>
              </w:rPr>
            </w:pPr>
            <w:r w:rsidRPr="00676DF7">
              <w:rPr>
                <w:b/>
                <w:sz w:val="22"/>
                <w:szCs w:val="22"/>
              </w:rPr>
              <w:t>GENERAL DUTIES</w:t>
            </w:r>
          </w:p>
          <w:p w:rsidR="002D715A" w:rsidRPr="00A63321" w:rsidRDefault="002D715A" w:rsidP="00FA33D6">
            <w:pPr>
              <w:rPr>
                <w:sz w:val="22"/>
                <w:szCs w:val="22"/>
              </w:rPr>
            </w:pPr>
            <w:r w:rsidRPr="00A63321">
              <w:rPr>
                <w:sz w:val="22"/>
                <w:szCs w:val="22"/>
              </w:rPr>
              <w:t>Line management and supervision of the caretaking team and supervision of the cleaning staff in conjunction with the contractor</w:t>
            </w:r>
            <w:r w:rsidR="000B1E70">
              <w:rPr>
                <w:sz w:val="22"/>
                <w:szCs w:val="22"/>
              </w:rPr>
              <w:t>.</w:t>
            </w:r>
          </w:p>
          <w:p w:rsidR="002D715A" w:rsidRDefault="002D715A" w:rsidP="00676DF7">
            <w:pPr>
              <w:rPr>
                <w:sz w:val="22"/>
                <w:szCs w:val="22"/>
              </w:rPr>
            </w:pPr>
            <w:r w:rsidRPr="00A63321">
              <w:rPr>
                <w:sz w:val="22"/>
                <w:szCs w:val="22"/>
              </w:rPr>
              <w:t>Organising work schedules for the Caretakers, prioritising and monitoring the work of the team to ensure the most effective use of time and manpower to address issues identified and the needs of the Academy</w:t>
            </w:r>
            <w:r w:rsidR="000108D1">
              <w:rPr>
                <w:sz w:val="22"/>
                <w:szCs w:val="22"/>
              </w:rPr>
              <w:t>.</w:t>
            </w:r>
          </w:p>
          <w:p w:rsidR="00BB21FF" w:rsidRPr="00A63321" w:rsidRDefault="00BB21FF" w:rsidP="00676DF7">
            <w:pPr>
              <w:rPr>
                <w:sz w:val="22"/>
                <w:szCs w:val="22"/>
              </w:rPr>
            </w:pPr>
            <w:r>
              <w:rPr>
                <w:sz w:val="22"/>
                <w:szCs w:val="22"/>
              </w:rPr>
              <w:t>To work flexibly as part of the site team, coordinating shift patterns of oneself and the caretaking team to ensure appropriate levels of staff coverage across the day (including after school activities e.g. meetings, school events, lettings)</w:t>
            </w:r>
          </w:p>
          <w:p w:rsidR="002D715A" w:rsidRPr="00676DF7" w:rsidRDefault="002D715A" w:rsidP="00676DF7">
            <w:pPr>
              <w:rPr>
                <w:sz w:val="22"/>
                <w:szCs w:val="22"/>
              </w:rPr>
            </w:pPr>
            <w:r w:rsidRPr="00676DF7">
              <w:rPr>
                <w:sz w:val="22"/>
                <w:szCs w:val="22"/>
              </w:rPr>
              <w:t xml:space="preserve">Maintain good relationships with children, parents, Governors and visitors </w:t>
            </w:r>
          </w:p>
          <w:p w:rsidR="002D715A" w:rsidRPr="00676DF7" w:rsidRDefault="002D715A" w:rsidP="00676DF7">
            <w:pPr>
              <w:rPr>
                <w:sz w:val="22"/>
                <w:szCs w:val="22"/>
              </w:rPr>
            </w:pPr>
            <w:r w:rsidRPr="00676DF7">
              <w:rPr>
                <w:sz w:val="22"/>
                <w:szCs w:val="22"/>
              </w:rPr>
              <w:t>to the school</w:t>
            </w:r>
            <w:r w:rsidR="000108D1">
              <w:rPr>
                <w:sz w:val="22"/>
                <w:szCs w:val="22"/>
              </w:rPr>
              <w:t>.</w:t>
            </w:r>
          </w:p>
          <w:p w:rsidR="0024328B" w:rsidRDefault="0024328B" w:rsidP="00676DF7">
            <w:pPr>
              <w:rPr>
                <w:sz w:val="22"/>
                <w:szCs w:val="22"/>
              </w:rPr>
            </w:pPr>
            <w:r w:rsidRPr="0024328B">
              <w:rPr>
                <w:sz w:val="22"/>
                <w:szCs w:val="22"/>
              </w:rPr>
              <w:t>Ensuring that the building is suitably secure when not in use.  This will include checking that windows are closed, all exits are locked and gates padlocked</w:t>
            </w:r>
            <w:r>
              <w:rPr>
                <w:sz w:val="22"/>
                <w:szCs w:val="22"/>
              </w:rPr>
              <w:t xml:space="preserve">. </w:t>
            </w:r>
          </w:p>
          <w:p w:rsidR="002D715A" w:rsidRPr="00676DF7" w:rsidRDefault="002D715A" w:rsidP="00676DF7">
            <w:pPr>
              <w:rPr>
                <w:sz w:val="22"/>
                <w:szCs w:val="22"/>
              </w:rPr>
            </w:pPr>
            <w:r w:rsidRPr="00676DF7">
              <w:rPr>
                <w:sz w:val="22"/>
                <w:szCs w:val="22"/>
              </w:rPr>
              <w:t>Be one of the key holders for the school and one of the first contacts for emergencies out of hours</w:t>
            </w:r>
            <w:r w:rsidR="000108D1">
              <w:rPr>
                <w:sz w:val="22"/>
                <w:szCs w:val="22"/>
              </w:rPr>
              <w:t>.</w:t>
            </w:r>
          </w:p>
          <w:p w:rsidR="002D715A" w:rsidRPr="00676DF7" w:rsidRDefault="002D715A" w:rsidP="00676DF7">
            <w:pPr>
              <w:rPr>
                <w:sz w:val="22"/>
                <w:szCs w:val="22"/>
              </w:rPr>
            </w:pPr>
            <w:r w:rsidRPr="00676DF7">
              <w:rPr>
                <w:sz w:val="22"/>
                <w:szCs w:val="22"/>
              </w:rPr>
              <w:t>Handling deliveries/collections of goods to and from the school, as required</w:t>
            </w:r>
            <w:r w:rsidR="000108D1">
              <w:rPr>
                <w:sz w:val="22"/>
                <w:szCs w:val="22"/>
              </w:rPr>
              <w:t>.</w:t>
            </w:r>
          </w:p>
          <w:p w:rsidR="002D715A" w:rsidRPr="00676DF7" w:rsidRDefault="002D715A" w:rsidP="00676DF7">
            <w:pPr>
              <w:rPr>
                <w:sz w:val="22"/>
                <w:szCs w:val="22"/>
              </w:rPr>
            </w:pPr>
            <w:r w:rsidRPr="00676DF7">
              <w:rPr>
                <w:sz w:val="22"/>
                <w:szCs w:val="22"/>
              </w:rPr>
              <w:t>Move furniture and equipment, as required, within the regulations for safe handling</w:t>
            </w:r>
            <w:r w:rsidR="000108D1">
              <w:rPr>
                <w:sz w:val="22"/>
                <w:szCs w:val="22"/>
              </w:rPr>
              <w:t>.</w:t>
            </w:r>
          </w:p>
          <w:p w:rsidR="002D715A" w:rsidRPr="00676DF7" w:rsidRDefault="002D715A" w:rsidP="00676DF7">
            <w:pPr>
              <w:rPr>
                <w:sz w:val="22"/>
                <w:szCs w:val="22"/>
              </w:rPr>
            </w:pPr>
            <w:r w:rsidRPr="00676DF7">
              <w:rPr>
                <w:sz w:val="22"/>
                <w:szCs w:val="22"/>
              </w:rPr>
              <w:t>Set up the hall for assemblies and special functions</w:t>
            </w:r>
            <w:r w:rsidR="000108D1">
              <w:rPr>
                <w:sz w:val="22"/>
                <w:szCs w:val="22"/>
              </w:rPr>
              <w:t>.</w:t>
            </w:r>
          </w:p>
          <w:p w:rsidR="002D715A" w:rsidRPr="00676DF7" w:rsidRDefault="002D715A" w:rsidP="00676DF7">
            <w:pPr>
              <w:rPr>
                <w:sz w:val="22"/>
                <w:szCs w:val="22"/>
              </w:rPr>
            </w:pPr>
            <w:r w:rsidRPr="00676DF7">
              <w:rPr>
                <w:sz w:val="22"/>
                <w:szCs w:val="22"/>
              </w:rPr>
              <w:t>To set clocks and adjust timers, as required</w:t>
            </w:r>
            <w:r w:rsidR="000108D1">
              <w:rPr>
                <w:sz w:val="22"/>
                <w:szCs w:val="22"/>
              </w:rPr>
              <w:t>.</w:t>
            </w:r>
          </w:p>
          <w:p w:rsidR="002D715A" w:rsidRPr="00676DF7" w:rsidRDefault="002D715A" w:rsidP="00676DF7">
            <w:pPr>
              <w:rPr>
                <w:sz w:val="22"/>
                <w:szCs w:val="22"/>
              </w:rPr>
            </w:pPr>
            <w:r w:rsidRPr="00676DF7">
              <w:rPr>
                <w:sz w:val="22"/>
                <w:szCs w:val="22"/>
              </w:rPr>
              <w:t>Ensure the demands for accommodating any reasonable requests for lettings and community use out of hours are monitored and maintained</w:t>
            </w:r>
            <w:r w:rsidR="000108D1">
              <w:rPr>
                <w:sz w:val="22"/>
                <w:szCs w:val="22"/>
              </w:rPr>
              <w:t>.</w:t>
            </w:r>
            <w:r w:rsidRPr="00676DF7">
              <w:rPr>
                <w:sz w:val="22"/>
                <w:szCs w:val="22"/>
              </w:rPr>
              <w:t xml:space="preserve"> </w:t>
            </w:r>
          </w:p>
          <w:p w:rsidR="002D715A" w:rsidRPr="00A63321" w:rsidRDefault="002D715A" w:rsidP="003D7E60">
            <w:pPr>
              <w:rPr>
                <w:sz w:val="22"/>
                <w:szCs w:val="22"/>
              </w:rPr>
            </w:pPr>
            <w:r w:rsidRPr="00676DF7">
              <w:rPr>
                <w:sz w:val="22"/>
                <w:szCs w:val="22"/>
              </w:rPr>
              <w:t>Carry out any other duties in relation to site management on an ad hoc basis.</w:t>
            </w:r>
          </w:p>
          <w:p w:rsidR="002D715A" w:rsidRPr="00A63321" w:rsidRDefault="002D715A" w:rsidP="00FA33D6">
            <w:pPr>
              <w:rPr>
                <w:b/>
                <w:sz w:val="22"/>
                <w:szCs w:val="22"/>
              </w:rPr>
            </w:pPr>
          </w:p>
          <w:p w:rsidR="002D715A" w:rsidRDefault="002D715A" w:rsidP="00FA33D6">
            <w:pPr>
              <w:rPr>
                <w:b/>
                <w:sz w:val="22"/>
                <w:szCs w:val="22"/>
              </w:rPr>
            </w:pPr>
            <w:r w:rsidRPr="006347F1">
              <w:rPr>
                <w:b/>
                <w:sz w:val="22"/>
                <w:szCs w:val="22"/>
              </w:rPr>
              <w:t>HEALTH AND SAFETY DUTIES</w:t>
            </w:r>
          </w:p>
          <w:p w:rsidR="000108D1" w:rsidRDefault="000108D1" w:rsidP="00FA33D6">
            <w:pPr>
              <w:rPr>
                <w:sz w:val="22"/>
                <w:szCs w:val="22"/>
              </w:rPr>
            </w:pPr>
            <w:r>
              <w:rPr>
                <w:sz w:val="22"/>
                <w:szCs w:val="22"/>
              </w:rPr>
              <w:t>To adhere to all health and safety requirements at all times.</w:t>
            </w:r>
          </w:p>
          <w:p w:rsidR="004C1FEF" w:rsidRDefault="004C1FEF" w:rsidP="00FA33D6">
            <w:pPr>
              <w:rPr>
                <w:sz w:val="22"/>
                <w:szCs w:val="22"/>
              </w:rPr>
            </w:pPr>
            <w:r>
              <w:rPr>
                <w:sz w:val="22"/>
                <w:szCs w:val="22"/>
              </w:rPr>
              <w:t xml:space="preserve">To promote health and safety standards to all Academy staff, contractors and visitors. </w:t>
            </w:r>
          </w:p>
          <w:p w:rsidR="004C1FEF" w:rsidRDefault="004C1FEF" w:rsidP="00FA33D6">
            <w:pPr>
              <w:rPr>
                <w:sz w:val="22"/>
                <w:szCs w:val="22"/>
              </w:rPr>
            </w:pPr>
            <w:r>
              <w:rPr>
                <w:sz w:val="22"/>
                <w:szCs w:val="22"/>
              </w:rPr>
              <w:t>To ensure the caretaking team operate to expected health and safety standards</w:t>
            </w:r>
          </w:p>
          <w:p w:rsidR="002D715A" w:rsidRPr="00A63321" w:rsidRDefault="002D715A" w:rsidP="00FA33D6">
            <w:pPr>
              <w:rPr>
                <w:sz w:val="22"/>
                <w:szCs w:val="22"/>
              </w:rPr>
            </w:pPr>
            <w:r w:rsidRPr="00A63321">
              <w:rPr>
                <w:sz w:val="22"/>
                <w:szCs w:val="22"/>
              </w:rPr>
              <w:t>Working with the Director of Finance</w:t>
            </w:r>
            <w:r w:rsidR="000108D1">
              <w:rPr>
                <w:sz w:val="22"/>
                <w:szCs w:val="22"/>
              </w:rPr>
              <w:t>,</w:t>
            </w:r>
            <w:r w:rsidRPr="00A63321">
              <w:rPr>
                <w:sz w:val="22"/>
                <w:szCs w:val="22"/>
              </w:rPr>
              <w:t xml:space="preserve"> to identify health and safety issues and put controls into place to alleviate risks i.e. completing appropriate risk assessment</w:t>
            </w:r>
            <w:r w:rsidR="00417E9C">
              <w:rPr>
                <w:sz w:val="22"/>
                <w:szCs w:val="22"/>
              </w:rPr>
              <w:t>s e.g. asbestos management, working at height, response in winter weather</w:t>
            </w:r>
          </w:p>
          <w:p w:rsidR="002D715A" w:rsidRPr="00A63321" w:rsidRDefault="002D715A" w:rsidP="00FA33D6">
            <w:pPr>
              <w:rPr>
                <w:sz w:val="22"/>
                <w:szCs w:val="22"/>
              </w:rPr>
            </w:pPr>
            <w:r w:rsidRPr="00A63321">
              <w:rPr>
                <w:sz w:val="22"/>
                <w:szCs w:val="22"/>
              </w:rPr>
              <w:t xml:space="preserve">Working with the Director of Finance to </w:t>
            </w:r>
            <w:r w:rsidR="000108D1">
              <w:rPr>
                <w:sz w:val="22"/>
                <w:szCs w:val="22"/>
              </w:rPr>
              <w:t>manage, maintain and deliver</w:t>
            </w:r>
            <w:r w:rsidR="000108D1" w:rsidRPr="00A63321">
              <w:rPr>
                <w:sz w:val="22"/>
                <w:szCs w:val="22"/>
              </w:rPr>
              <w:t xml:space="preserve"> </w:t>
            </w:r>
            <w:r w:rsidRPr="00A63321">
              <w:rPr>
                <w:sz w:val="22"/>
                <w:szCs w:val="22"/>
              </w:rPr>
              <w:t>a</w:t>
            </w:r>
            <w:r w:rsidR="004C1FEF">
              <w:rPr>
                <w:sz w:val="22"/>
                <w:szCs w:val="22"/>
              </w:rPr>
              <w:t xml:space="preserve">programme of </w:t>
            </w:r>
            <w:r w:rsidR="004D659D">
              <w:rPr>
                <w:sz w:val="22"/>
                <w:szCs w:val="22"/>
              </w:rPr>
              <w:t>planned</w:t>
            </w:r>
            <w:r w:rsidR="004C1FEF">
              <w:rPr>
                <w:sz w:val="22"/>
                <w:szCs w:val="22"/>
              </w:rPr>
              <w:t xml:space="preserve"> preventative</w:t>
            </w:r>
            <w:r w:rsidR="004D659D">
              <w:rPr>
                <w:sz w:val="22"/>
                <w:szCs w:val="22"/>
              </w:rPr>
              <w:t xml:space="preserve"> </w:t>
            </w:r>
            <w:r w:rsidRPr="00A63321">
              <w:rPr>
                <w:sz w:val="22"/>
                <w:szCs w:val="22"/>
              </w:rPr>
              <w:t>maintenance</w:t>
            </w:r>
            <w:r w:rsidR="0024328B">
              <w:rPr>
                <w:sz w:val="22"/>
                <w:szCs w:val="22"/>
              </w:rPr>
              <w:t xml:space="preserve"> that may be delivered personally, by the wider caretaking team, or by contractors e.g.</w:t>
            </w:r>
            <w:r w:rsidR="0024328B" w:rsidRPr="00A63321">
              <w:rPr>
                <w:sz w:val="22"/>
                <w:szCs w:val="22"/>
              </w:rPr>
              <w:t xml:space="preserve"> </w:t>
            </w:r>
            <w:r w:rsidR="0024328B">
              <w:rPr>
                <w:sz w:val="22"/>
                <w:szCs w:val="22"/>
              </w:rPr>
              <w:t xml:space="preserve">recording activities relating to </w:t>
            </w:r>
            <w:r w:rsidR="0024328B" w:rsidRPr="00A63321">
              <w:rPr>
                <w:sz w:val="22"/>
                <w:szCs w:val="22"/>
              </w:rPr>
              <w:t xml:space="preserve">fire </w:t>
            </w:r>
            <w:r w:rsidR="0024328B">
              <w:rPr>
                <w:sz w:val="22"/>
                <w:szCs w:val="22"/>
              </w:rPr>
              <w:t xml:space="preserve">fighting </w:t>
            </w:r>
            <w:r w:rsidR="0024328B" w:rsidRPr="00A63321">
              <w:rPr>
                <w:sz w:val="22"/>
                <w:szCs w:val="22"/>
              </w:rPr>
              <w:t xml:space="preserve">equipment, </w:t>
            </w:r>
            <w:r w:rsidR="0024328B">
              <w:rPr>
                <w:sz w:val="22"/>
                <w:szCs w:val="22"/>
              </w:rPr>
              <w:t xml:space="preserve">emergency lighting, door maintenance, </w:t>
            </w:r>
            <w:r w:rsidR="0024328B" w:rsidRPr="00A63321">
              <w:rPr>
                <w:sz w:val="22"/>
                <w:szCs w:val="22"/>
              </w:rPr>
              <w:t>alarm and security systems</w:t>
            </w:r>
            <w:r w:rsidR="0024328B">
              <w:rPr>
                <w:sz w:val="22"/>
                <w:szCs w:val="22"/>
              </w:rPr>
              <w:t>, legionella</w:t>
            </w:r>
            <w:r w:rsidR="00417E9C">
              <w:rPr>
                <w:sz w:val="22"/>
                <w:szCs w:val="22"/>
              </w:rPr>
              <w:t>, PAT testing, maintenance of COSHH recordsetc</w:t>
            </w:r>
            <w:r w:rsidR="004D659D">
              <w:rPr>
                <w:sz w:val="22"/>
                <w:szCs w:val="22"/>
              </w:rPr>
              <w:t>.</w:t>
            </w:r>
          </w:p>
          <w:p w:rsidR="002D715A" w:rsidRPr="00A63321" w:rsidRDefault="002D715A" w:rsidP="00FA33D6">
            <w:pPr>
              <w:rPr>
                <w:sz w:val="22"/>
                <w:szCs w:val="22"/>
              </w:rPr>
            </w:pPr>
            <w:r w:rsidRPr="00A63321">
              <w:rPr>
                <w:sz w:val="22"/>
                <w:szCs w:val="22"/>
              </w:rPr>
              <w:t>Being responsible for the daily inspection of the Academy premises and ensuring that no hazards prohibit the safe use of the building or grounds</w:t>
            </w:r>
            <w:r w:rsidR="004D659D">
              <w:rPr>
                <w:sz w:val="22"/>
                <w:szCs w:val="22"/>
              </w:rPr>
              <w:t>.</w:t>
            </w:r>
          </w:p>
          <w:p w:rsidR="004C1FEF" w:rsidRDefault="004C1FEF" w:rsidP="00FA33D6">
            <w:pPr>
              <w:rPr>
                <w:sz w:val="22"/>
                <w:szCs w:val="22"/>
              </w:rPr>
            </w:pPr>
            <w:r>
              <w:rPr>
                <w:sz w:val="22"/>
                <w:szCs w:val="22"/>
              </w:rPr>
              <w:t>E</w:t>
            </w:r>
            <w:r w:rsidR="004D659D">
              <w:rPr>
                <w:sz w:val="22"/>
                <w:szCs w:val="22"/>
              </w:rPr>
              <w:t xml:space="preserve">nsuring all </w:t>
            </w:r>
            <w:r>
              <w:rPr>
                <w:sz w:val="22"/>
                <w:szCs w:val="22"/>
              </w:rPr>
              <w:t xml:space="preserve">issues requiring </w:t>
            </w:r>
            <w:r w:rsidR="004D659D">
              <w:rPr>
                <w:sz w:val="22"/>
                <w:szCs w:val="22"/>
              </w:rPr>
              <w:t xml:space="preserve">reactive maintenance </w:t>
            </w:r>
            <w:r>
              <w:rPr>
                <w:sz w:val="22"/>
                <w:szCs w:val="22"/>
              </w:rPr>
              <w:t xml:space="preserve">are attended to </w:t>
            </w:r>
            <w:r w:rsidR="004D659D">
              <w:rPr>
                <w:sz w:val="22"/>
                <w:szCs w:val="22"/>
              </w:rPr>
              <w:t xml:space="preserve">promptly and appropriately. </w:t>
            </w:r>
          </w:p>
          <w:p w:rsidR="002D715A" w:rsidRPr="00A63321" w:rsidRDefault="0024328B" w:rsidP="00FA33D6">
            <w:pPr>
              <w:rPr>
                <w:sz w:val="22"/>
                <w:szCs w:val="22"/>
              </w:rPr>
            </w:pPr>
            <w:r>
              <w:rPr>
                <w:sz w:val="22"/>
                <w:szCs w:val="22"/>
              </w:rPr>
              <w:t>To oversee the work of caretakers and contractors, c</w:t>
            </w:r>
            <w:r w:rsidR="00465E61">
              <w:rPr>
                <w:sz w:val="22"/>
                <w:szCs w:val="22"/>
              </w:rPr>
              <w:t xml:space="preserve">hecking that </w:t>
            </w:r>
            <w:r w:rsidR="002D715A" w:rsidRPr="00A63321">
              <w:rPr>
                <w:sz w:val="22"/>
                <w:szCs w:val="22"/>
              </w:rPr>
              <w:t>work has been carried out appropriately</w:t>
            </w:r>
            <w:r>
              <w:rPr>
                <w:sz w:val="22"/>
                <w:szCs w:val="22"/>
              </w:rPr>
              <w:t>.</w:t>
            </w:r>
          </w:p>
          <w:p w:rsidR="00D935E4" w:rsidRDefault="00D935E4" w:rsidP="00FA33D6">
            <w:pPr>
              <w:rPr>
                <w:sz w:val="22"/>
                <w:szCs w:val="22"/>
              </w:rPr>
            </w:pPr>
            <w:r>
              <w:rPr>
                <w:sz w:val="22"/>
                <w:szCs w:val="22"/>
              </w:rPr>
              <w:t>To ensure the site is kept safe and secure for students during the school day – ensuring all gates are closed and locked in accordance with a set timetable</w:t>
            </w:r>
          </w:p>
          <w:p w:rsidR="002D715A" w:rsidRPr="00A63321" w:rsidRDefault="002D715A" w:rsidP="00FA33D6">
            <w:pPr>
              <w:rPr>
                <w:sz w:val="22"/>
                <w:szCs w:val="22"/>
              </w:rPr>
            </w:pPr>
            <w:r w:rsidRPr="00A63321">
              <w:rPr>
                <w:sz w:val="22"/>
                <w:szCs w:val="22"/>
              </w:rPr>
              <w:t>Ensuring relevant health and safety knowledge is kept up to date</w:t>
            </w:r>
          </w:p>
          <w:p w:rsidR="002D715A" w:rsidRDefault="002D715A" w:rsidP="00FA33D6">
            <w:pPr>
              <w:rPr>
                <w:b/>
                <w:sz w:val="22"/>
                <w:szCs w:val="22"/>
              </w:rPr>
            </w:pPr>
            <w:r w:rsidRPr="00A63321">
              <w:rPr>
                <w:b/>
                <w:sz w:val="22"/>
                <w:szCs w:val="22"/>
              </w:rPr>
              <w:br w:type="page"/>
            </w:r>
          </w:p>
          <w:p w:rsidR="002D715A" w:rsidRPr="00A63321" w:rsidRDefault="00A818AF" w:rsidP="00FA33D6">
            <w:pPr>
              <w:rPr>
                <w:b/>
                <w:sz w:val="22"/>
                <w:szCs w:val="22"/>
              </w:rPr>
            </w:pPr>
            <w:r>
              <w:rPr>
                <w:b/>
                <w:sz w:val="22"/>
                <w:szCs w:val="22"/>
              </w:rPr>
              <w:t>MAINTENANCE</w:t>
            </w:r>
            <w:r w:rsidR="002D715A" w:rsidRPr="00A63321">
              <w:rPr>
                <w:b/>
                <w:sz w:val="22"/>
                <w:szCs w:val="22"/>
              </w:rPr>
              <w:t xml:space="preserve"> </w:t>
            </w:r>
            <w:r>
              <w:rPr>
                <w:b/>
                <w:sz w:val="22"/>
                <w:szCs w:val="22"/>
              </w:rPr>
              <w:t>DUTIES</w:t>
            </w:r>
          </w:p>
          <w:p w:rsidR="002D715A" w:rsidRPr="00A63321" w:rsidRDefault="00FC623D" w:rsidP="00FA33D6">
            <w:pPr>
              <w:rPr>
                <w:sz w:val="22"/>
                <w:szCs w:val="22"/>
              </w:rPr>
            </w:pPr>
            <w:r>
              <w:rPr>
                <w:sz w:val="22"/>
                <w:szCs w:val="22"/>
              </w:rPr>
              <w:t>Working as part of a team to c</w:t>
            </w:r>
            <w:r w:rsidR="002D715A" w:rsidRPr="00A63321">
              <w:rPr>
                <w:sz w:val="22"/>
                <w:szCs w:val="22"/>
              </w:rPr>
              <w:t>arry out repairs to Academy equipment</w:t>
            </w:r>
            <w:r>
              <w:rPr>
                <w:sz w:val="22"/>
                <w:szCs w:val="22"/>
              </w:rPr>
              <w:t>,</w:t>
            </w:r>
            <w:r w:rsidR="002D715A" w:rsidRPr="00A63321">
              <w:rPr>
                <w:sz w:val="22"/>
                <w:szCs w:val="22"/>
              </w:rPr>
              <w:t xml:space="preserve"> or the building</w:t>
            </w:r>
            <w:r>
              <w:rPr>
                <w:sz w:val="22"/>
                <w:szCs w:val="22"/>
              </w:rPr>
              <w:t>,</w:t>
            </w:r>
            <w:r w:rsidR="002D715A" w:rsidRPr="00A63321">
              <w:rPr>
                <w:sz w:val="22"/>
                <w:szCs w:val="22"/>
              </w:rPr>
              <w:t xml:space="preserve"> as requ</w:t>
            </w:r>
            <w:r w:rsidR="004C5E83">
              <w:rPr>
                <w:sz w:val="22"/>
                <w:szCs w:val="22"/>
              </w:rPr>
              <w:t>ired</w:t>
            </w:r>
            <w:r>
              <w:rPr>
                <w:sz w:val="22"/>
                <w:szCs w:val="22"/>
              </w:rPr>
              <w:t xml:space="preserve"> to a good level of workmanship</w:t>
            </w:r>
            <w:r w:rsidR="002D715A" w:rsidRPr="00A63321">
              <w:rPr>
                <w:sz w:val="22"/>
                <w:szCs w:val="22"/>
              </w:rPr>
              <w:t>.  This may include a range of joinery, plastering, plumbing, electrical and painting tasks, such as clearing blockages to cisterns, making good existing paintwork or plasterwork, replacing fuses and plugs, securing ironmongery to doors and windows etc</w:t>
            </w:r>
          </w:p>
          <w:p w:rsidR="002D715A" w:rsidRPr="00A63321" w:rsidRDefault="002D715A" w:rsidP="00FA33D6">
            <w:pPr>
              <w:rPr>
                <w:sz w:val="22"/>
                <w:szCs w:val="22"/>
              </w:rPr>
            </w:pPr>
            <w:r w:rsidRPr="00A63321">
              <w:rPr>
                <w:sz w:val="22"/>
                <w:szCs w:val="22"/>
              </w:rPr>
              <w:t>Ensur</w:t>
            </w:r>
            <w:r>
              <w:rPr>
                <w:sz w:val="22"/>
                <w:szCs w:val="22"/>
              </w:rPr>
              <w:t>e</w:t>
            </w:r>
            <w:r w:rsidRPr="00A63321">
              <w:rPr>
                <w:sz w:val="22"/>
                <w:szCs w:val="22"/>
              </w:rPr>
              <w:t xml:space="preserve"> the building and grounds are adequately lit.  This </w:t>
            </w:r>
            <w:r w:rsidRPr="00DC691F">
              <w:rPr>
                <w:sz w:val="22"/>
                <w:szCs w:val="22"/>
              </w:rPr>
              <w:t>will include checking emergency lighting</w:t>
            </w:r>
            <w:r>
              <w:rPr>
                <w:sz w:val="22"/>
                <w:szCs w:val="22"/>
              </w:rPr>
              <w:t>,</w:t>
            </w:r>
            <w:r w:rsidRPr="00DC691F">
              <w:rPr>
                <w:sz w:val="22"/>
                <w:szCs w:val="22"/>
              </w:rPr>
              <w:t xml:space="preserve"> </w:t>
            </w:r>
            <w:r w:rsidRPr="00A63321">
              <w:rPr>
                <w:sz w:val="22"/>
                <w:szCs w:val="22"/>
              </w:rPr>
              <w:t>changing light bulbs, ordering new supplies and arranging quotations as required</w:t>
            </w:r>
            <w:r w:rsidR="004C5E83">
              <w:rPr>
                <w:sz w:val="22"/>
                <w:szCs w:val="22"/>
              </w:rPr>
              <w:t>.</w:t>
            </w:r>
          </w:p>
          <w:p w:rsidR="002D715A" w:rsidRPr="00A63321" w:rsidRDefault="002D715A" w:rsidP="00FA33D6">
            <w:pPr>
              <w:rPr>
                <w:sz w:val="22"/>
                <w:szCs w:val="22"/>
              </w:rPr>
            </w:pPr>
            <w:r w:rsidRPr="00A63321">
              <w:rPr>
                <w:sz w:val="22"/>
                <w:szCs w:val="22"/>
              </w:rPr>
              <w:lastRenderedPageBreak/>
              <w:t>Ensuring the building is adequately heated.  This will include monitoring and maintaining the boilerhouse equipment and bleeding radiators</w:t>
            </w:r>
            <w:r w:rsidR="004C5E83">
              <w:rPr>
                <w:sz w:val="22"/>
                <w:szCs w:val="22"/>
              </w:rPr>
              <w:t>.</w:t>
            </w:r>
          </w:p>
          <w:p w:rsidR="00D935E4" w:rsidRPr="000108D1" w:rsidRDefault="000108D1" w:rsidP="00D935E4">
            <w:pPr>
              <w:rPr>
                <w:sz w:val="22"/>
                <w:szCs w:val="22"/>
              </w:rPr>
            </w:pPr>
            <w:r w:rsidRPr="000108D1">
              <w:rPr>
                <w:sz w:val="22"/>
                <w:szCs w:val="22"/>
              </w:rPr>
              <w:t xml:space="preserve">Ensure that all areas of the Academy are free of graffiti, debris </w:t>
            </w:r>
            <w:r w:rsidR="004C5E83">
              <w:rPr>
                <w:sz w:val="22"/>
                <w:szCs w:val="22"/>
              </w:rPr>
              <w:t>(</w:t>
            </w:r>
            <w:r w:rsidRPr="000108D1">
              <w:rPr>
                <w:sz w:val="22"/>
                <w:szCs w:val="22"/>
              </w:rPr>
              <w:t>including litter and leaves</w:t>
            </w:r>
            <w:r w:rsidR="004C5E83">
              <w:rPr>
                <w:sz w:val="22"/>
                <w:szCs w:val="22"/>
              </w:rPr>
              <w:t>),</w:t>
            </w:r>
            <w:r w:rsidRPr="000108D1">
              <w:rPr>
                <w:sz w:val="22"/>
                <w:szCs w:val="22"/>
              </w:rPr>
              <w:t xml:space="preserve"> </w:t>
            </w:r>
            <w:r w:rsidR="00EA2920" w:rsidRPr="000108D1">
              <w:rPr>
                <w:sz w:val="22"/>
                <w:szCs w:val="22"/>
              </w:rPr>
              <w:t xml:space="preserve">any accidental spillages </w:t>
            </w:r>
            <w:r w:rsidRPr="000108D1">
              <w:rPr>
                <w:sz w:val="22"/>
                <w:szCs w:val="22"/>
              </w:rPr>
              <w:t xml:space="preserve">and </w:t>
            </w:r>
            <w:r w:rsidR="004C5E83">
              <w:rPr>
                <w:sz w:val="22"/>
                <w:szCs w:val="22"/>
              </w:rPr>
              <w:t xml:space="preserve">ensuring </w:t>
            </w:r>
            <w:r w:rsidRPr="000108D1">
              <w:rPr>
                <w:sz w:val="22"/>
                <w:szCs w:val="22"/>
              </w:rPr>
              <w:t>pathways are cleared and gritted in snowy or icy conditions</w:t>
            </w:r>
            <w:r w:rsidR="004C5E83">
              <w:rPr>
                <w:sz w:val="22"/>
                <w:szCs w:val="22"/>
              </w:rPr>
              <w:t xml:space="preserve">. </w:t>
            </w:r>
            <w:r w:rsidR="00D935E4" w:rsidRPr="000108D1">
              <w:rPr>
                <w:sz w:val="22"/>
                <w:szCs w:val="22"/>
              </w:rPr>
              <w:t>Ensure that litter bins are placed in designated positions and emptied daily</w:t>
            </w:r>
            <w:r w:rsidR="004C5E83">
              <w:rPr>
                <w:sz w:val="22"/>
                <w:szCs w:val="22"/>
              </w:rPr>
              <w:t>.</w:t>
            </w:r>
          </w:p>
          <w:p w:rsidR="000108D1" w:rsidRDefault="004C5E83" w:rsidP="000108D1">
            <w:pPr>
              <w:rPr>
                <w:sz w:val="22"/>
                <w:szCs w:val="22"/>
              </w:rPr>
            </w:pPr>
            <w:r>
              <w:rPr>
                <w:sz w:val="22"/>
                <w:szCs w:val="22"/>
              </w:rPr>
              <w:t>M</w:t>
            </w:r>
            <w:r w:rsidR="000108D1" w:rsidRPr="000108D1">
              <w:rPr>
                <w:sz w:val="22"/>
                <w:szCs w:val="22"/>
              </w:rPr>
              <w:t xml:space="preserve">onitoring </w:t>
            </w:r>
            <w:r>
              <w:rPr>
                <w:sz w:val="22"/>
                <w:szCs w:val="22"/>
              </w:rPr>
              <w:t xml:space="preserve">the </w:t>
            </w:r>
            <w:r w:rsidR="000108D1" w:rsidRPr="000108D1">
              <w:rPr>
                <w:sz w:val="22"/>
                <w:szCs w:val="22"/>
              </w:rPr>
              <w:t>cleaning standards</w:t>
            </w:r>
            <w:r>
              <w:rPr>
                <w:sz w:val="22"/>
                <w:szCs w:val="22"/>
              </w:rPr>
              <w:t xml:space="preserve"> in school and liaising effectively with the cleaning site supervisor to ensure the school is clean and well presented at all times.</w:t>
            </w:r>
          </w:p>
          <w:p w:rsidR="00BB21FF" w:rsidRPr="00A63321" w:rsidRDefault="00BB21FF" w:rsidP="00BB21FF">
            <w:pPr>
              <w:rPr>
                <w:sz w:val="22"/>
                <w:szCs w:val="22"/>
              </w:rPr>
            </w:pPr>
            <w:r>
              <w:rPr>
                <w:sz w:val="22"/>
                <w:szCs w:val="22"/>
              </w:rPr>
              <w:t>L</w:t>
            </w:r>
            <w:r w:rsidRPr="00A63321">
              <w:rPr>
                <w:sz w:val="22"/>
                <w:szCs w:val="22"/>
              </w:rPr>
              <w:t>iais</w:t>
            </w:r>
            <w:r>
              <w:rPr>
                <w:sz w:val="22"/>
                <w:szCs w:val="22"/>
              </w:rPr>
              <w:t>e</w:t>
            </w:r>
            <w:r w:rsidRPr="00A63321">
              <w:rPr>
                <w:sz w:val="22"/>
                <w:szCs w:val="22"/>
              </w:rPr>
              <w:t xml:space="preserve"> with contractors to enable work to be carried out within the Academy</w:t>
            </w:r>
            <w:r>
              <w:rPr>
                <w:sz w:val="22"/>
                <w:szCs w:val="22"/>
              </w:rPr>
              <w:t xml:space="preserve">. This will </w:t>
            </w:r>
            <w:r w:rsidRPr="00A63321">
              <w:rPr>
                <w:sz w:val="22"/>
                <w:szCs w:val="22"/>
              </w:rPr>
              <w:t>include:</w:t>
            </w:r>
          </w:p>
          <w:p w:rsidR="00BB21FF" w:rsidRPr="00A63321" w:rsidRDefault="00BB21FF" w:rsidP="00BB21FF">
            <w:pPr>
              <w:numPr>
                <w:ilvl w:val="0"/>
                <w:numId w:val="3"/>
              </w:numPr>
              <w:ind w:left="387" w:hanging="387"/>
              <w:rPr>
                <w:sz w:val="22"/>
                <w:szCs w:val="22"/>
              </w:rPr>
            </w:pPr>
            <w:r w:rsidRPr="00A63321">
              <w:rPr>
                <w:sz w:val="22"/>
                <w:szCs w:val="22"/>
              </w:rPr>
              <w:t>obtaining quotations</w:t>
            </w:r>
          </w:p>
          <w:p w:rsidR="00BB21FF" w:rsidRPr="00A63321" w:rsidRDefault="00BB21FF" w:rsidP="00BB21FF">
            <w:pPr>
              <w:numPr>
                <w:ilvl w:val="0"/>
                <w:numId w:val="3"/>
              </w:numPr>
              <w:ind w:left="387" w:hanging="387"/>
              <w:rPr>
                <w:sz w:val="22"/>
                <w:szCs w:val="22"/>
              </w:rPr>
            </w:pPr>
            <w:r w:rsidRPr="00A63321">
              <w:rPr>
                <w:sz w:val="22"/>
                <w:szCs w:val="22"/>
              </w:rPr>
              <w:t>organising access</w:t>
            </w:r>
          </w:p>
          <w:p w:rsidR="00BB21FF" w:rsidRDefault="00BB21FF" w:rsidP="003D7E60">
            <w:pPr>
              <w:numPr>
                <w:ilvl w:val="0"/>
                <w:numId w:val="3"/>
              </w:numPr>
              <w:ind w:left="387" w:hanging="387"/>
              <w:rPr>
                <w:sz w:val="22"/>
                <w:szCs w:val="22"/>
              </w:rPr>
            </w:pPr>
            <w:r w:rsidRPr="003D7E60">
              <w:rPr>
                <w:sz w:val="22"/>
                <w:szCs w:val="22"/>
              </w:rPr>
              <w:t>agreeing times for working</w:t>
            </w:r>
          </w:p>
          <w:p w:rsidR="00BB21FF" w:rsidRPr="003D7E60" w:rsidRDefault="00BB21FF" w:rsidP="003D7E60">
            <w:pPr>
              <w:numPr>
                <w:ilvl w:val="0"/>
                <w:numId w:val="3"/>
              </w:numPr>
              <w:ind w:left="387" w:hanging="387"/>
              <w:rPr>
                <w:sz w:val="22"/>
                <w:szCs w:val="22"/>
              </w:rPr>
            </w:pPr>
            <w:r w:rsidRPr="003D7E60">
              <w:rPr>
                <w:sz w:val="22"/>
                <w:szCs w:val="22"/>
              </w:rPr>
              <w:t>monitoring progress of work, reporting back to the Director of Finance</w:t>
            </w:r>
          </w:p>
          <w:p w:rsidR="002D715A" w:rsidRPr="00A63321" w:rsidRDefault="002D715A" w:rsidP="00FA33D6">
            <w:pPr>
              <w:rPr>
                <w:sz w:val="22"/>
                <w:szCs w:val="22"/>
              </w:rPr>
            </w:pPr>
          </w:p>
          <w:p w:rsidR="002D715A" w:rsidRPr="00A63321" w:rsidRDefault="00A818AF" w:rsidP="00FA33D6">
            <w:pPr>
              <w:rPr>
                <w:b/>
                <w:bCs/>
                <w:sz w:val="22"/>
                <w:szCs w:val="22"/>
              </w:rPr>
            </w:pPr>
            <w:r>
              <w:rPr>
                <w:b/>
                <w:bCs/>
                <w:sz w:val="22"/>
                <w:szCs w:val="22"/>
              </w:rPr>
              <w:t>GENERAL</w:t>
            </w:r>
          </w:p>
          <w:p w:rsidR="002D715A" w:rsidRPr="00A63321" w:rsidRDefault="002D715A" w:rsidP="00FA33D6">
            <w:pPr>
              <w:rPr>
                <w:sz w:val="22"/>
                <w:szCs w:val="22"/>
              </w:rPr>
            </w:pPr>
            <w:r w:rsidRPr="00A63321">
              <w:rPr>
                <w:sz w:val="22"/>
                <w:szCs w:val="22"/>
              </w:rPr>
              <w:t>Being aware of and complying with all Academy policies and procedures</w:t>
            </w:r>
          </w:p>
          <w:p w:rsidR="002D715A" w:rsidRPr="00A63321" w:rsidRDefault="002D715A" w:rsidP="00FA33D6">
            <w:pPr>
              <w:rPr>
                <w:sz w:val="22"/>
                <w:szCs w:val="22"/>
              </w:rPr>
            </w:pPr>
            <w:r w:rsidRPr="00A63321">
              <w:rPr>
                <w:sz w:val="22"/>
                <w:szCs w:val="22"/>
              </w:rPr>
              <w:t>undertaking a performance management annual review with the designated person.</w:t>
            </w:r>
          </w:p>
          <w:p w:rsidR="002D715A" w:rsidRPr="00A63321" w:rsidRDefault="002D715A" w:rsidP="00A818AF">
            <w:pPr>
              <w:rPr>
                <w:sz w:val="22"/>
                <w:szCs w:val="22"/>
              </w:rPr>
            </w:pPr>
            <w:r w:rsidRPr="00A63321">
              <w:rPr>
                <w:sz w:val="22"/>
                <w:szCs w:val="22"/>
              </w:rPr>
              <w:t>Identifying own training needs and participating in training and performance development as required</w:t>
            </w:r>
            <w:r w:rsidR="000108D1">
              <w:rPr>
                <w:sz w:val="22"/>
                <w:szCs w:val="22"/>
              </w:rPr>
              <w:t>.</w:t>
            </w:r>
            <w:r w:rsidR="00E548F4">
              <w:rPr>
                <w:sz w:val="22"/>
                <w:szCs w:val="22"/>
              </w:rPr>
              <w:t xml:space="preserve"> </w:t>
            </w:r>
            <w:r w:rsidRPr="00A63321">
              <w:rPr>
                <w:sz w:val="22"/>
                <w:szCs w:val="22"/>
              </w:rPr>
              <w:t>This role description is subject to review and change from time to time</w:t>
            </w:r>
            <w:r w:rsidR="000108D1">
              <w:rPr>
                <w:sz w:val="22"/>
                <w:szCs w:val="22"/>
              </w:rPr>
              <w:t>.</w:t>
            </w:r>
          </w:p>
        </w:tc>
      </w:tr>
    </w:tbl>
    <w:p w:rsidR="00BA065C" w:rsidRDefault="00BA065C" w:rsidP="00A63321"/>
    <w:p w:rsidR="00BA065C" w:rsidRDefault="00BA065C" w:rsidP="00A63321"/>
    <w:p w:rsidR="00153113" w:rsidRDefault="00153113" w:rsidP="00A63321"/>
    <w:p w:rsidR="00153113" w:rsidRDefault="00153113" w:rsidP="00A63321"/>
    <w:p w:rsidR="0076791E" w:rsidRDefault="0076791E" w:rsidP="00A63321"/>
    <w:p w:rsidR="0076791E" w:rsidRPr="00AD55D9" w:rsidRDefault="00A63321" w:rsidP="00A63321">
      <w:pPr>
        <w:pStyle w:val="Heading1"/>
        <w:rPr>
          <w:rFonts w:ascii="Arial" w:hAnsi="Arial" w:cs="Arial"/>
        </w:rPr>
      </w:pPr>
      <w:r>
        <w:rPr>
          <w:rFonts w:ascii="Arial" w:hAnsi="Arial" w:cs="Arial"/>
        </w:rPr>
        <w:br w:type="page"/>
      </w:r>
      <w:r w:rsidR="0076791E" w:rsidRPr="00AD55D9">
        <w:rPr>
          <w:rFonts w:ascii="Arial" w:hAnsi="Arial" w:cs="Arial"/>
        </w:rPr>
        <w:lastRenderedPageBreak/>
        <w:t>Person Specification</w:t>
      </w:r>
    </w:p>
    <w:p w:rsidR="0076791E" w:rsidRPr="00AD55D9" w:rsidRDefault="0076791E" w:rsidP="00A63321">
      <w:pPr>
        <w:jc w:val="both"/>
        <w:rPr>
          <w:b/>
        </w:rPr>
      </w:pPr>
    </w:p>
    <w:p w:rsidR="0076791E" w:rsidRPr="00AD55D9" w:rsidRDefault="0076791E" w:rsidP="00A63321">
      <w:pPr>
        <w:pStyle w:val="Heading1"/>
        <w:jc w:val="both"/>
        <w:rPr>
          <w:rFonts w:ascii="Arial" w:hAnsi="Arial" w:cs="Arial"/>
        </w:rPr>
      </w:pPr>
      <w:r w:rsidRPr="00AD55D9">
        <w:rPr>
          <w:rFonts w:ascii="Arial" w:hAnsi="Arial" w:cs="Arial"/>
        </w:rPr>
        <w:t>POST:</w:t>
      </w:r>
      <w:r w:rsidRPr="00AD55D9">
        <w:rPr>
          <w:rFonts w:ascii="Arial" w:hAnsi="Arial" w:cs="Arial"/>
        </w:rPr>
        <w:tab/>
      </w:r>
      <w:r w:rsidR="00FC623D">
        <w:rPr>
          <w:rFonts w:ascii="Arial" w:hAnsi="Arial" w:cs="Arial"/>
        </w:rPr>
        <w:t>Facilities Manager</w:t>
      </w:r>
      <w:r w:rsidR="00920B1F">
        <w:rPr>
          <w:rFonts w:ascii="Arial" w:hAnsi="Arial" w:cs="Arial"/>
        </w:rPr>
        <w:t xml:space="preserve"> </w:t>
      </w:r>
      <w:r w:rsidR="00DC691F">
        <w:rPr>
          <w:rFonts w:ascii="Arial" w:hAnsi="Arial" w:cs="Arial"/>
        </w:rPr>
        <w:t xml:space="preserve">(Grade </w:t>
      </w:r>
      <w:r w:rsidR="00FC623D">
        <w:rPr>
          <w:rFonts w:ascii="Arial" w:hAnsi="Arial" w:cs="Arial"/>
        </w:rPr>
        <w:t>7</w:t>
      </w:r>
      <w:r w:rsidR="00DC691F">
        <w:rPr>
          <w:rFonts w:ascii="Arial" w:hAnsi="Arial" w:cs="Arial"/>
        </w:rPr>
        <w:t>)</w:t>
      </w:r>
    </w:p>
    <w:p w:rsidR="0095523E" w:rsidRDefault="0095523E" w:rsidP="0095523E">
      <w:pPr>
        <w:rPr>
          <w:sz w:val="22"/>
          <w:szCs w:val="22"/>
        </w:rPr>
      </w:pPr>
    </w:p>
    <w:p w:rsidR="0095523E" w:rsidRDefault="0095523E" w:rsidP="0095523E">
      <w:pPr>
        <w:rPr>
          <w:sz w:val="22"/>
          <w:szCs w:val="22"/>
        </w:rPr>
      </w:pPr>
      <w:r>
        <w:rPr>
          <w:sz w:val="22"/>
          <w:szCs w:val="22"/>
        </w:rPr>
        <w:t>A</w:t>
      </w:r>
      <w:r w:rsidRPr="005D412E">
        <w:rPr>
          <w:sz w:val="22"/>
          <w:szCs w:val="22"/>
        </w:rPr>
        <w:t>pplication</w:t>
      </w:r>
      <w:r>
        <w:rPr>
          <w:sz w:val="22"/>
          <w:szCs w:val="22"/>
        </w:rPr>
        <w:t>s</w:t>
      </w:r>
      <w:r w:rsidRPr="005D412E">
        <w:rPr>
          <w:sz w:val="22"/>
          <w:szCs w:val="22"/>
        </w:rPr>
        <w:t xml:space="preserve"> will be assessed on the basis of this specification.  </w:t>
      </w:r>
    </w:p>
    <w:p w:rsidR="0095523E" w:rsidRDefault="0095523E" w:rsidP="0095523E">
      <w:pPr>
        <w:rPr>
          <w:sz w:val="22"/>
          <w:szCs w:val="22"/>
        </w:rPr>
      </w:pPr>
      <w:r>
        <w:rPr>
          <w:sz w:val="22"/>
          <w:szCs w:val="22"/>
        </w:rPr>
        <w:t>Criteria are deemed either Essential (E), or Desirable (D)</w:t>
      </w:r>
    </w:p>
    <w:p w:rsidR="0095523E" w:rsidRPr="006B7270" w:rsidRDefault="0095523E" w:rsidP="0095523E">
      <w:pPr>
        <w:rPr>
          <w:sz w:val="22"/>
          <w:szCs w:val="22"/>
        </w:rPr>
      </w:pPr>
      <w:r w:rsidRPr="005D412E">
        <w:rPr>
          <w:sz w:val="22"/>
          <w:szCs w:val="22"/>
        </w:rPr>
        <w:t>Criteria will be assessed from the application form (A) and/or at interview (I) as indicated.</w:t>
      </w:r>
    </w:p>
    <w:p w:rsidR="0095523E" w:rsidRPr="009818DE" w:rsidRDefault="0095523E" w:rsidP="0095523E">
      <w:pPr>
        <w:jc w:val="both"/>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662"/>
        <w:gridCol w:w="426"/>
        <w:gridCol w:w="425"/>
        <w:gridCol w:w="566"/>
      </w:tblGrid>
      <w:tr w:rsidR="0095523E" w:rsidRPr="00AD55D9" w:rsidTr="00FA33D6">
        <w:tblPrEx>
          <w:tblCellMar>
            <w:top w:w="0" w:type="dxa"/>
            <w:bottom w:w="0" w:type="dxa"/>
          </w:tblCellMar>
        </w:tblPrEx>
        <w:trPr>
          <w:trHeight w:val="301"/>
        </w:trPr>
        <w:tc>
          <w:tcPr>
            <w:tcW w:w="1843" w:type="dxa"/>
            <w:tcBorders>
              <w:top w:val="single" w:sz="6" w:space="0" w:color="auto"/>
              <w:left w:val="single" w:sz="6" w:space="0" w:color="auto"/>
              <w:bottom w:val="single" w:sz="6" w:space="0" w:color="auto"/>
              <w:right w:val="single" w:sz="6" w:space="0" w:color="auto"/>
            </w:tcBorders>
          </w:tcPr>
          <w:p w:rsidR="0095523E" w:rsidRPr="009818DE" w:rsidRDefault="0095523E" w:rsidP="00FA33D6">
            <w:pPr>
              <w:rPr>
                <w:b/>
              </w:rPr>
            </w:pPr>
            <w:r w:rsidRPr="009818DE">
              <w:rPr>
                <w:b/>
              </w:rPr>
              <w:t>Area</w:t>
            </w:r>
          </w:p>
        </w:tc>
        <w:tc>
          <w:tcPr>
            <w:tcW w:w="6662" w:type="dxa"/>
            <w:tcBorders>
              <w:top w:val="single" w:sz="6" w:space="0" w:color="auto"/>
              <w:left w:val="single" w:sz="6" w:space="0" w:color="auto"/>
              <w:bottom w:val="single" w:sz="6" w:space="0" w:color="auto"/>
              <w:right w:val="single" w:sz="6" w:space="0" w:color="auto"/>
            </w:tcBorders>
          </w:tcPr>
          <w:p w:rsidR="0095523E" w:rsidRPr="009818DE" w:rsidRDefault="0095523E" w:rsidP="00FA33D6">
            <w:pPr>
              <w:rPr>
                <w:b/>
              </w:rPr>
            </w:pPr>
            <w:r w:rsidRPr="009818DE">
              <w:rPr>
                <w:b/>
              </w:rPr>
              <w:t>Criteria</w:t>
            </w:r>
          </w:p>
        </w:tc>
        <w:tc>
          <w:tcPr>
            <w:tcW w:w="426" w:type="dxa"/>
            <w:tcBorders>
              <w:top w:val="single" w:sz="6" w:space="0" w:color="auto"/>
              <w:left w:val="single" w:sz="6" w:space="0" w:color="auto"/>
              <w:bottom w:val="single" w:sz="6" w:space="0" w:color="auto"/>
              <w:right w:val="single" w:sz="6" w:space="0" w:color="auto"/>
            </w:tcBorders>
          </w:tcPr>
          <w:p w:rsidR="0095523E" w:rsidRPr="00AA1A32" w:rsidRDefault="0095523E" w:rsidP="00FA33D6">
            <w:pPr>
              <w:spacing w:after="20"/>
              <w:jc w:val="center"/>
              <w:rPr>
                <w:b/>
              </w:rPr>
            </w:pPr>
            <w:r w:rsidRPr="00AA1A32">
              <w:rPr>
                <w:b/>
              </w:rPr>
              <w:t>E</w:t>
            </w:r>
          </w:p>
        </w:tc>
        <w:tc>
          <w:tcPr>
            <w:tcW w:w="425" w:type="dxa"/>
            <w:tcBorders>
              <w:top w:val="single" w:sz="6" w:space="0" w:color="auto"/>
              <w:left w:val="single" w:sz="6" w:space="0" w:color="auto"/>
              <w:bottom w:val="single" w:sz="6" w:space="0" w:color="auto"/>
              <w:right w:val="single" w:sz="6" w:space="0" w:color="auto"/>
            </w:tcBorders>
          </w:tcPr>
          <w:p w:rsidR="0095523E" w:rsidRPr="00AA1A32" w:rsidRDefault="0095523E" w:rsidP="00FA33D6">
            <w:pPr>
              <w:jc w:val="center"/>
              <w:rPr>
                <w:b/>
              </w:rPr>
            </w:pPr>
            <w:r w:rsidRPr="00AA1A32">
              <w:rPr>
                <w:b/>
              </w:rPr>
              <w:t>D</w:t>
            </w:r>
          </w:p>
        </w:tc>
        <w:tc>
          <w:tcPr>
            <w:tcW w:w="566" w:type="dxa"/>
            <w:tcBorders>
              <w:top w:val="single" w:sz="6" w:space="0" w:color="auto"/>
              <w:left w:val="single" w:sz="6" w:space="0" w:color="auto"/>
              <w:bottom w:val="single" w:sz="6" w:space="0" w:color="auto"/>
              <w:right w:val="single" w:sz="6" w:space="0" w:color="auto"/>
            </w:tcBorders>
          </w:tcPr>
          <w:p w:rsidR="0095523E" w:rsidRPr="00AA1A32" w:rsidRDefault="0095523E" w:rsidP="00FA33D6">
            <w:pPr>
              <w:jc w:val="center"/>
              <w:rPr>
                <w:b/>
              </w:rPr>
            </w:pPr>
          </w:p>
        </w:tc>
      </w:tr>
      <w:tr w:rsidR="00FD38E9" w:rsidRPr="00AD55D9" w:rsidTr="00FA33D6">
        <w:tblPrEx>
          <w:tblCellMar>
            <w:top w:w="0" w:type="dxa"/>
            <w:bottom w:w="0" w:type="dxa"/>
          </w:tblCellMar>
        </w:tblPrEx>
        <w:tc>
          <w:tcPr>
            <w:tcW w:w="1843" w:type="dxa"/>
            <w:vMerge w:val="restart"/>
            <w:tcBorders>
              <w:top w:val="single" w:sz="6" w:space="0" w:color="auto"/>
              <w:left w:val="single" w:sz="6" w:space="0" w:color="auto"/>
              <w:right w:val="single" w:sz="6" w:space="0" w:color="auto"/>
            </w:tcBorders>
          </w:tcPr>
          <w:p w:rsidR="00FD38E9" w:rsidRPr="00AD55D9" w:rsidRDefault="00FD38E9" w:rsidP="00FC623D">
            <w:pPr>
              <w:jc w:val="both"/>
              <w:rPr>
                <w:b/>
              </w:rPr>
            </w:pPr>
            <w:r w:rsidRPr="00AD55D9">
              <w:rPr>
                <w:b/>
              </w:rPr>
              <w:t>Skills/</w:t>
            </w:r>
            <w:r>
              <w:rPr>
                <w:b/>
              </w:rPr>
              <w:t xml:space="preserve"> </w:t>
            </w:r>
            <w:r w:rsidRPr="00AD55D9">
              <w:rPr>
                <w:b/>
              </w:rPr>
              <w:t>Knowledge/</w:t>
            </w:r>
            <w:r>
              <w:rPr>
                <w:b/>
              </w:rPr>
              <w:t xml:space="preserve"> </w:t>
            </w:r>
            <w:r w:rsidRPr="00AD55D9">
              <w:rPr>
                <w:b/>
              </w:rPr>
              <w:t>Aptitudes</w:t>
            </w:r>
          </w:p>
          <w:p w:rsidR="00FD38E9" w:rsidRPr="00AD55D9" w:rsidRDefault="00FD38E9" w:rsidP="00FC623D">
            <w:pPr>
              <w:jc w:val="both"/>
              <w:rPr>
                <w:b/>
              </w:rPr>
            </w:pPr>
          </w:p>
          <w:p w:rsidR="00FD38E9" w:rsidRPr="00AD55D9" w:rsidRDefault="00FD38E9" w:rsidP="00FC623D">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C623D">
            <w:pPr>
              <w:tabs>
                <w:tab w:val="left" w:pos="360"/>
              </w:tabs>
              <w:rPr>
                <w:sz w:val="22"/>
                <w:szCs w:val="22"/>
              </w:rPr>
            </w:pPr>
            <w:r w:rsidRPr="00DA5247">
              <w:rPr>
                <w:sz w:val="22"/>
                <w:szCs w:val="22"/>
              </w:rPr>
              <w:t>Ability to lead and supervise the work of the team whilst also being a team player, using own initiative where necessary</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FC623D">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FC623D">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C623D">
            <w:r w:rsidRPr="000D33D7">
              <w:t>A/I</w:t>
            </w:r>
          </w:p>
        </w:tc>
      </w:tr>
      <w:tr w:rsidR="00FD38E9" w:rsidRPr="00AD55D9" w:rsidTr="005F5CB8">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9835EC">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sidRPr="00DA5247">
              <w:rPr>
                <w:sz w:val="22"/>
                <w:szCs w:val="22"/>
              </w:rPr>
              <w:t xml:space="preserve">Good </w:t>
            </w:r>
            <w:r>
              <w:rPr>
                <w:sz w:val="22"/>
                <w:szCs w:val="22"/>
              </w:rPr>
              <w:t xml:space="preserve">understanding </w:t>
            </w:r>
            <w:r w:rsidRPr="00DA5247">
              <w:rPr>
                <w:sz w:val="22"/>
                <w:szCs w:val="22"/>
              </w:rPr>
              <w:t xml:space="preserve">of health and safety </w:t>
            </w:r>
            <w:r>
              <w:rPr>
                <w:sz w:val="22"/>
                <w:szCs w:val="22"/>
              </w:rPr>
              <w:t>requirements applicable in a school setting</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9835EC">
            <w:r w:rsidRPr="000D33D7">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9835EC">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9835EC">
            <w:pPr>
              <w:tabs>
                <w:tab w:val="left" w:pos="360"/>
              </w:tabs>
              <w:rPr>
                <w:sz w:val="22"/>
                <w:szCs w:val="22"/>
              </w:rPr>
            </w:pPr>
            <w:r w:rsidRPr="00DA5247">
              <w:rPr>
                <w:sz w:val="22"/>
                <w:szCs w:val="22"/>
              </w:rPr>
              <w:t>Thorough approach to work and attention to detail</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9835EC">
            <w:r w:rsidRPr="000D33D7">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9835EC">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A637E0" w:rsidP="00A637E0">
            <w:pPr>
              <w:tabs>
                <w:tab w:val="left" w:pos="360"/>
              </w:tabs>
              <w:rPr>
                <w:sz w:val="22"/>
                <w:szCs w:val="22"/>
              </w:rPr>
            </w:pPr>
            <w:r>
              <w:rPr>
                <w:sz w:val="22"/>
                <w:szCs w:val="22"/>
              </w:rPr>
              <w:t>Prepared to be f</w:t>
            </w:r>
            <w:r w:rsidR="00FD38E9" w:rsidRPr="00DA5247">
              <w:rPr>
                <w:sz w:val="22"/>
                <w:szCs w:val="22"/>
              </w:rPr>
              <w:t xml:space="preserve">lexible </w:t>
            </w:r>
            <w:r>
              <w:rPr>
                <w:sz w:val="22"/>
                <w:szCs w:val="22"/>
              </w:rPr>
              <w:t>r</w:t>
            </w:r>
            <w:r w:rsidR="00FD38E9" w:rsidRPr="00DA5247">
              <w:rPr>
                <w:sz w:val="22"/>
                <w:szCs w:val="22"/>
              </w:rPr>
              <w:t xml:space="preserve">egarding working hours and </w:t>
            </w:r>
            <w:r>
              <w:rPr>
                <w:sz w:val="22"/>
                <w:szCs w:val="22"/>
              </w:rPr>
              <w:t xml:space="preserve">the </w:t>
            </w:r>
            <w:r w:rsidR="00FD38E9" w:rsidRPr="00DA5247">
              <w:rPr>
                <w:sz w:val="22"/>
                <w:szCs w:val="22"/>
              </w:rPr>
              <w:t>variety of tasks</w:t>
            </w:r>
            <w:r w:rsidR="00FD38E9">
              <w:rPr>
                <w:sz w:val="22"/>
                <w:szCs w:val="22"/>
              </w:rPr>
              <w:t xml:space="preserve"> undertaken</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Pr="00AD55D9" w:rsidRDefault="00FD38E9" w:rsidP="009835EC">
            <w:pPr>
              <w:spacing w:after="20"/>
            </w:pPr>
            <w:r>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9835EC">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9835EC">
            <w:pPr>
              <w:tabs>
                <w:tab w:val="left" w:pos="360"/>
              </w:tabs>
              <w:rPr>
                <w:sz w:val="22"/>
                <w:szCs w:val="22"/>
              </w:rPr>
            </w:pPr>
            <w:r w:rsidRPr="00DA5247">
              <w:rPr>
                <w:sz w:val="22"/>
                <w:szCs w:val="22"/>
              </w:rPr>
              <w:t>Good time management and prioritizing skills</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9835EC">
            <w:r w:rsidRPr="000D33D7">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sidRPr="00293F7C">
              <w:rPr>
                <w:sz w:val="22"/>
                <w:szCs w:val="22"/>
              </w:rPr>
              <w:t>Thorough knowledge of building maintenance work</w:t>
            </w:r>
            <w:r>
              <w:rPr>
                <w:sz w:val="22"/>
                <w:szCs w:val="22"/>
              </w:rPr>
              <w:t xml:space="preserve"> and terminology</w:t>
            </w:r>
            <w:r w:rsidRPr="00293F7C">
              <w:rPr>
                <w:sz w:val="22"/>
                <w:szCs w:val="22"/>
              </w:rPr>
              <w:t xml:space="preserve"> (Fabric and internal systems, e.g. heating, plumbing, carpentry</w:t>
            </w:r>
            <w:r>
              <w:rPr>
                <w:sz w:val="22"/>
                <w:szCs w:val="22"/>
              </w:rPr>
              <w:t xml:space="preserve">, </w:t>
            </w:r>
            <w:r w:rsidRPr="00293F7C">
              <w:rPr>
                <w:sz w:val="22"/>
                <w:szCs w:val="22"/>
              </w:rPr>
              <w:t>electrical etc)</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FD38E9">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FD38E9">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9835EC">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9835EC">
            <w:pPr>
              <w:tabs>
                <w:tab w:val="left" w:pos="360"/>
              </w:tabs>
              <w:rPr>
                <w:sz w:val="22"/>
                <w:szCs w:val="22"/>
              </w:rPr>
            </w:pPr>
            <w:r w:rsidRPr="00DA5247">
              <w:rPr>
                <w:sz w:val="22"/>
                <w:szCs w:val="22"/>
              </w:rPr>
              <w:t>Effective communication skills in order to liaise with staff, pupils, contractors, visitors etc</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9835EC">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9835EC">
            <w:r w:rsidRPr="000D33D7">
              <w:t>A/I</w:t>
            </w:r>
          </w:p>
        </w:tc>
      </w:tr>
      <w:tr w:rsidR="00FD38E9" w:rsidRPr="00AD55D9" w:rsidTr="00FA33D6">
        <w:tblPrEx>
          <w:tblCellMar>
            <w:top w:w="0" w:type="dxa"/>
            <w:bottom w:w="0" w:type="dxa"/>
          </w:tblCellMar>
        </w:tblPrEx>
        <w:tc>
          <w:tcPr>
            <w:tcW w:w="1843" w:type="dxa"/>
            <w:vMerge/>
            <w:tcBorders>
              <w:left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Pr>
                <w:sz w:val="22"/>
                <w:szCs w:val="22"/>
              </w:rPr>
              <w:t>Ability to use computers and applications such as Microsoft office, email, premises management software etc</w:t>
            </w:r>
          </w:p>
        </w:tc>
        <w:tc>
          <w:tcPr>
            <w:tcW w:w="426" w:type="dxa"/>
            <w:tcBorders>
              <w:top w:val="single" w:sz="6" w:space="0" w:color="auto"/>
              <w:left w:val="single" w:sz="6" w:space="0" w:color="auto"/>
              <w:bottom w:val="single" w:sz="6" w:space="0" w:color="auto"/>
              <w:right w:val="single" w:sz="6" w:space="0" w:color="auto"/>
            </w:tcBorders>
          </w:tcPr>
          <w:p w:rsidR="00FD38E9" w:rsidRPr="0095523E" w:rsidRDefault="00FD38E9" w:rsidP="00FD38E9">
            <w:pPr>
              <w:jc w:val="center"/>
              <w:rPr>
                <w:sz w:val="22"/>
                <w:szCs w:val="22"/>
              </w:rPr>
            </w:pPr>
            <w:r w:rsidRPr="0095523E">
              <w:rPr>
                <w:sz w:val="22"/>
                <w:szCs w:val="22"/>
              </w:rPr>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95523E" w:rsidRDefault="00FD38E9" w:rsidP="00FD38E9">
            <w:pPr>
              <w:spacing w:after="20"/>
              <w:rPr>
                <w:sz w:val="22"/>
                <w:szCs w:val="22"/>
              </w:r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val="restart"/>
            <w:tcBorders>
              <w:top w:val="single" w:sz="6" w:space="0" w:color="auto"/>
              <w:left w:val="single" w:sz="6" w:space="0" w:color="auto"/>
              <w:right w:val="single" w:sz="6" w:space="0" w:color="auto"/>
            </w:tcBorders>
          </w:tcPr>
          <w:p w:rsidR="00FD38E9" w:rsidRPr="00AD55D9" w:rsidRDefault="00FD38E9" w:rsidP="00FD38E9">
            <w:pPr>
              <w:jc w:val="both"/>
              <w:rPr>
                <w:b/>
              </w:rPr>
            </w:pPr>
            <w:r w:rsidRPr="00AD55D9">
              <w:rPr>
                <w:b/>
              </w:rPr>
              <w:t>Experience</w:t>
            </w: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Pr>
                <w:sz w:val="22"/>
                <w:szCs w:val="22"/>
              </w:rPr>
              <w:t>E</w:t>
            </w:r>
            <w:r w:rsidRPr="00DA5247">
              <w:rPr>
                <w:sz w:val="22"/>
                <w:szCs w:val="22"/>
              </w:rPr>
              <w:t xml:space="preserve">xperience of </w:t>
            </w:r>
            <w:r>
              <w:rPr>
                <w:sz w:val="22"/>
                <w:szCs w:val="22"/>
              </w:rPr>
              <w:t>staff</w:t>
            </w:r>
            <w:r w:rsidRPr="00DA5247">
              <w:rPr>
                <w:sz w:val="22"/>
                <w:szCs w:val="22"/>
              </w:rPr>
              <w:t xml:space="preserve"> supervision </w:t>
            </w:r>
            <w:r>
              <w:rPr>
                <w:sz w:val="22"/>
                <w:szCs w:val="22"/>
              </w:rPr>
              <w:t>or management</w:t>
            </w:r>
          </w:p>
        </w:tc>
        <w:tc>
          <w:tcPr>
            <w:tcW w:w="426" w:type="dxa"/>
            <w:tcBorders>
              <w:top w:val="single" w:sz="6" w:space="0" w:color="auto"/>
              <w:left w:val="single" w:sz="6" w:space="0" w:color="auto"/>
              <w:bottom w:val="single" w:sz="6" w:space="0" w:color="auto"/>
              <w:right w:val="single" w:sz="6" w:space="0" w:color="auto"/>
            </w:tcBorders>
          </w:tcPr>
          <w:p w:rsidR="00FD38E9" w:rsidRPr="00A63321" w:rsidRDefault="00FD38E9" w:rsidP="00FD38E9">
            <w:pPr>
              <w:numPr>
                <w:ilvl w:val="12"/>
                <w:numId w:val="0"/>
              </w:numPr>
            </w:pPr>
            <w:r w:rsidRPr="000F4F3F">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Pr="00AD55D9" w:rsidRDefault="00FD38E9" w:rsidP="00FD38E9">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Pr>
                <w:sz w:val="22"/>
                <w:szCs w:val="22"/>
              </w:rPr>
              <w:t>Experience of maintaining h</w:t>
            </w:r>
            <w:r w:rsidRPr="00DA5247">
              <w:rPr>
                <w:sz w:val="22"/>
                <w:szCs w:val="22"/>
              </w:rPr>
              <w:t xml:space="preserve">ealth and safety </w:t>
            </w:r>
            <w:r>
              <w:rPr>
                <w:sz w:val="22"/>
                <w:szCs w:val="22"/>
              </w:rPr>
              <w:t xml:space="preserve">standards </w:t>
            </w:r>
            <w:r w:rsidRPr="00DA5247">
              <w:rPr>
                <w:sz w:val="22"/>
                <w:szCs w:val="22"/>
              </w:rPr>
              <w:t xml:space="preserve">and </w:t>
            </w:r>
            <w:r>
              <w:rPr>
                <w:sz w:val="22"/>
                <w:szCs w:val="22"/>
              </w:rPr>
              <w:t xml:space="preserve">undertaking associated </w:t>
            </w:r>
            <w:r w:rsidRPr="00DA5247">
              <w:rPr>
                <w:sz w:val="22"/>
                <w:szCs w:val="22"/>
              </w:rPr>
              <w:t>tasks</w:t>
            </w:r>
            <w:r>
              <w:rPr>
                <w:sz w:val="22"/>
                <w:szCs w:val="22"/>
              </w:rPr>
              <w:t xml:space="preserve"> effectively</w:t>
            </w:r>
          </w:p>
        </w:tc>
        <w:tc>
          <w:tcPr>
            <w:tcW w:w="426" w:type="dxa"/>
            <w:tcBorders>
              <w:top w:val="single" w:sz="6" w:space="0" w:color="auto"/>
              <w:left w:val="single" w:sz="6" w:space="0" w:color="auto"/>
              <w:bottom w:val="single" w:sz="6" w:space="0" w:color="auto"/>
              <w:right w:val="single" w:sz="6" w:space="0" w:color="auto"/>
            </w:tcBorders>
          </w:tcPr>
          <w:p w:rsidR="00FD38E9" w:rsidRPr="000F4F3F" w:rsidRDefault="00FD38E9" w:rsidP="00FD38E9">
            <w:pPr>
              <w:jc w:val="center"/>
            </w:pPr>
            <w:r w:rsidRPr="000F4F3F">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Default="00FD38E9" w:rsidP="00FD38E9">
            <w:pPr>
              <w:jc w:val="cente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424223" w:rsidP="00424223">
            <w:pPr>
              <w:tabs>
                <w:tab w:val="left" w:pos="360"/>
              </w:tabs>
              <w:rPr>
                <w:sz w:val="22"/>
                <w:szCs w:val="22"/>
              </w:rPr>
            </w:pPr>
            <w:r>
              <w:rPr>
                <w:sz w:val="22"/>
                <w:szCs w:val="22"/>
              </w:rPr>
              <w:t xml:space="preserve">Evidence of </w:t>
            </w:r>
            <w:r w:rsidR="00FD38E9">
              <w:rPr>
                <w:sz w:val="22"/>
                <w:szCs w:val="22"/>
              </w:rPr>
              <w:t>undertaking g</w:t>
            </w:r>
            <w:r w:rsidR="00FD38E9" w:rsidRPr="00DA5247">
              <w:rPr>
                <w:sz w:val="22"/>
                <w:szCs w:val="22"/>
              </w:rPr>
              <w:t>eneral r</w:t>
            </w:r>
            <w:r w:rsidR="00FD38E9">
              <w:rPr>
                <w:sz w:val="22"/>
                <w:szCs w:val="22"/>
              </w:rPr>
              <w:t xml:space="preserve">epairs and maintenance duties to a high standard e.g. </w:t>
            </w:r>
            <w:r w:rsidR="00FD38E9" w:rsidRPr="00810953">
              <w:rPr>
                <w:sz w:val="22"/>
                <w:szCs w:val="22"/>
              </w:rPr>
              <w:t>joinery, plastering, plumbing, electrical</w:t>
            </w:r>
            <w:r w:rsidR="00A637E0">
              <w:rPr>
                <w:sz w:val="22"/>
                <w:szCs w:val="22"/>
              </w:rPr>
              <w:t>, tiling</w:t>
            </w:r>
            <w:r w:rsidR="00FD38E9" w:rsidRPr="00810953">
              <w:rPr>
                <w:sz w:val="22"/>
                <w:szCs w:val="22"/>
              </w:rPr>
              <w:t xml:space="preserve"> and painting tasks</w:t>
            </w:r>
          </w:p>
        </w:tc>
        <w:tc>
          <w:tcPr>
            <w:tcW w:w="426" w:type="dxa"/>
            <w:tcBorders>
              <w:top w:val="single" w:sz="6" w:space="0" w:color="auto"/>
              <w:left w:val="single" w:sz="6" w:space="0" w:color="auto"/>
              <w:bottom w:val="single" w:sz="6" w:space="0" w:color="auto"/>
              <w:right w:val="single" w:sz="6" w:space="0" w:color="auto"/>
            </w:tcBorders>
          </w:tcPr>
          <w:p w:rsidR="00FD38E9" w:rsidRPr="000F4F3F" w:rsidRDefault="00FD38E9" w:rsidP="00FD38E9">
            <w:pPr>
              <w:jc w:val="center"/>
            </w:pPr>
            <w:r w:rsidRPr="000F4F3F">
              <w:sym w:font="Wingdings 2" w:char="F050"/>
            </w:r>
          </w:p>
        </w:tc>
        <w:tc>
          <w:tcPr>
            <w:tcW w:w="425" w:type="dxa"/>
            <w:tcBorders>
              <w:top w:val="single" w:sz="6" w:space="0" w:color="auto"/>
              <w:left w:val="single" w:sz="6" w:space="0" w:color="auto"/>
              <w:bottom w:val="single" w:sz="6" w:space="0" w:color="auto"/>
              <w:right w:val="single" w:sz="6" w:space="0" w:color="auto"/>
            </w:tcBorders>
          </w:tcPr>
          <w:p w:rsidR="00FD38E9" w:rsidRDefault="00FD38E9" w:rsidP="00FD38E9">
            <w:pPr>
              <w:jc w:val="center"/>
            </w:pP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tabs>
                <w:tab w:val="left" w:pos="360"/>
              </w:tabs>
              <w:rPr>
                <w:sz w:val="22"/>
                <w:szCs w:val="22"/>
              </w:rPr>
            </w:pPr>
            <w:r>
              <w:rPr>
                <w:sz w:val="22"/>
                <w:szCs w:val="22"/>
              </w:rPr>
              <w:t>Evidence of prior responsibility for facilities management</w:t>
            </w:r>
            <w:r w:rsidRPr="00293F7C">
              <w:rPr>
                <w:sz w:val="22"/>
                <w:szCs w:val="22"/>
              </w:rPr>
              <w:t xml:space="preserve"> including planning and problem solving</w:t>
            </w:r>
            <w:r>
              <w:rPr>
                <w:sz w:val="22"/>
                <w:szCs w:val="22"/>
              </w:rPr>
              <w:t xml:space="preserve">, risk management, </w:t>
            </w:r>
            <w:r w:rsidRPr="00DA5247">
              <w:rPr>
                <w:sz w:val="22"/>
                <w:szCs w:val="22"/>
              </w:rPr>
              <w:t xml:space="preserve">obtaining quotations </w:t>
            </w:r>
            <w:r>
              <w:rPr>
                <w:sz w:val="22"/>
                <w:szCs w:val="22"/>
              </w:rPr>
              <w:t>for work and liaising with contractors effectively</w:t>
            </w:r>
            <w:r w:rsidRPr="00DA5247">
              <w:rPr>
                <w:sz w:val="22"/>
                <w:szCs w:val="22"/>
              </w:rPr>
              <w:t xml:space="preserve"> </w:t>
            </w:r>
          </w:p>
        </w:tc>
        <w:tc>
          <w:tcPr>
            <w:tcW w:w="426" w:type="dxa"/>
            <w:tcBorders>
              <w:top w:val="single" w:sz="6" w:space="0" w:color="auto"/>
              <w:left w:val="single" w:sz="6" w:space="0" w:color="auto"/>
              <w:bottom w:val="single" w:sz="6" w:space="0" w:color="auto"/>
              <w:right w:val="single" w:sz="6" w:space="0" w:color="auto"/>
            </w:tcBorders>
          </w:tcPr>
          <w:p w:rsidR="00FD38E9" w:rsidRPr="000F4F3F" w:rsidRDefault="00FD38E9" w:rsidP="00FD38E9">
            <w:pPr>
              <w:jc w:val="center"/>
            </w:pPr>
          </w:p>
        </w:tc>
        <w:tc>
          <w:tcPr>
            <w:tcW w:w="425" w:type="dxa"/>
            <w:tcBorders>
              <w:top w:val="single" w:sz="6" w:space="0" w:color="auto"/>
              <w:left w:val="single" w:sz="6" w:space="0" w:color="auto"/>
              <w:bottom w:val="single" w:sz="6" w:space="0" w:color="auto"/>
              <w:right w:val="single" w:sz="6" w:space="0" w:color="auto"/>
            </w:tcBorders>
          </w:tcPr>
          <w:p w:rsidR="00FD38E9" w:rsidRDefault="00FD38E9" w:rsidP="00FD38E9">
            <w:pPr>
              <w:jc w:val="center"/>
            </w:pPr>
            <w:r w:rsidRPr="000F4F3F">
              <w:sym w:font="Wingdings 2" w:char="F050"/>
            </w: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FD38E9"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FD38E9" w:rsidRPr="00AD55D9" w:rsidRDefault="00FD38E9"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FD38E9" w:rsidRPr="00DA5247" w:rsidRDefault="00FD38E9" w:rsidP="00FD38E9">
            <w:pPr>
              <w:pStyle w:val="BodyTextIndent2"/>
              <w:ind w:left="0"/>
              <w:rPr>
                <w:sz w:val="22"/>
                <w:szCs w:val="22"/>
              </w:rPr>
            </w:pPr>
            <w:r w:rsidRPr="00DA5247">
              <w:rPr>
                <w:sz w:val="22"/>
                <w:szCs w:val="22"/>
              </w:rPr>
              <w:t xml:space="preserve">Experience of working </w:t>
            </w:r>
            <w:r>
              <w:rPr>
                <w:sz w:val="22"/>
                <w:szCs w:val="22"/>
              </w:rPr>
              <w:t>in a school environment</w:t>
            </w:r>
          </w:p>
        </w:tc>
        <w:tc>
          <w:tcPr>
            <w:tcW w:w="426" w:type="dxa"/>
            <w:tcBorders>
              <w:top w:val="single" w:sz="6" w:space="0" w:color="auto"/>
              <w:left w:val="single" w:sz="6" w:space="0" w:color="auto"/>
              <w:bottom w:val="single" w:sz="6" w:space="0" w:color="auto"/>
              <w:right w:val="single" w:sz="6" w:space="0" w:color="auto"/>
            </w:tcBorders>
          </w:tcPr>
          <w:p w:rsidR="00FD38E9" w:rsidRDefault="00FD38E9" w:rsidP="00FD38E9">
            <w:pPr>
              <w:jc w:val="center"/>
            </w:pPr>
          </w:p>
        </w:tc>
        <w:tc>
          <w:tcPr>
            <w:tcW w:w="425" w:type="dxa"/>
            <w:tcBorders>
              <w:top w:val="single" w:sz="6" w:space="0" w:color="auto"/>
              <w:left w:val="single" w:sz="6" w:space="0" w:color="auto"/>
              <w:bottom w:val="single" w:sz="6" w:space="0" w:color="auto"/>
              <w:right w:val="single" w:sz="6" w:space="0" w:color="auto"/>
            </w:tcBorders>
          </w:tcPr>
          <w:p w:rsidR="00FD38E9" w:rsidRDefault="00FD38E9" w:rsidP="00FD38E9">
            <w:pPr>
              <w:jc w:val="center"/>
            </w:pPr>
            <w:r w:rsidRPr="000F4F3F">
              <w:sym w:font="Wingdings 2" w:char="F050"/>
            </w:r>
          </w:p>
        </w:tc>
        <w:tc>
          <w:tcPr>
            <w:tcW w:w="566" w:type="dxa"/>
            <w:tcBorders>
              <w:top w:val="single" w:sz="6" w:space="0" w:color="auto"/>
              <w:left w:val="single" w:sz="6" w:space="0" w:color="auto"/>
              <w:bottom w:val="single" w:sz="6" w:space="0" w:color="auto"/>
              <w:right w:val="single" w:sz="6" w:space="0" w:color="auto"/>
            </w:tcBorders>
          </w:tcPr>
          <w:p w:rsidR="00FD38E9" w:rsidRDefault="00FD38E9" w:rsidP="00FD38E9">
            <w:r w:rsidRPr="000D33D7">
              <w:t>A/I</w:t>
            </w:r>
          </w:p>
        </w:tc>
      </w:tr>
      <w:tr w:rsidR="00A637E0" w:rsidRPr="00AD55D9" w:rsidTr="00FA33D6">
        <w:tblPrEx>
          <w:tblCellMar>
            <w:top w:w="0" w:type="dxa"/>
            <w:bottom w:w="0" w:type="dxa"/>
          </w:tblCellMar>
        </w:tblPrEx>
        <w:tc>
          <w:tcPr>
            <w:tcW w:w="1843" w:type="dxa"/>
            <w:vMerge w:val="restart"/>
            <w:tcBorders>
              <w:top w:val="single" w:sz="6" w:space="0" w:color="auto"/>
              <w:left w:val="single" w:sz="6" w:space="0" w:color="auto"/>
              <w:right w:val="single" w:sz="6" w:space="0" w:color="auto"/>
            </w:tcBorders>
          </w:tcPr>
          <w:p w:rsidR="00A637E0" w:rsidRPr="00AD55D9" w:rsidRDefault="00A637E0" w:rsidP="00FD38E9">
            <w:pPr>
              <w:jc w:val="both"/>
              <w:rPr>
                <w:b/>
              </w:rPr>
            </w:pPr>
            <w:r w:rsidRPr="00AD55D9">
              <w:rPr>
                <w:b/>
              </w:rPr>
              <w:t>Qualifications and Training</w:t>
            </w:r>
          </w:p>
        </w:tc>
        <w:tc>
          <w:tcPr>
            <w:tcW w:w="6662" w:type="dxa"/>
            <w:tcBorders>
              <w:top w:val="single" w:sz="6" w:space="0" w:color="auto"/>
              <w:left w:val="single" w:sz="6" w:space="0" w:color="auto"/>
              <w:bottom w:val="single" w:sz="6" w:space="0" w:color="auto"/>
              <w:right w:val="single" w:sz="6" w:space="0" w:color="auto"/>
            </w:tcBorders>
          </w:tcPr>
          <w:p w:rsidR="00A637E0" w:rsidRPr="00DA5247" w:rsidRDefault="00A637E0" w:rsidP="00FD38E9">
            <w:pPr>
              <w:pStyle w:val="BodyTextIndent2"/>
              <w:ind w:left="34"/>
              <w:rPr>
                <w:sz w:val="22"/>
                <w:szCs w:val="22"/>
              </w:rPr>
            </w:pPr>
            <w:r w:rsidRPr="00DA5247">
              <w:rPr>
                <w:sz w:val="22"/>
                <w:szCs w:val="22"/>
              </w:rPr>
              <w:t xml:space="preserve">Evidence of attendance at Health and Safety training sessions e.g. Asbestos awareness, Manual handling, working at height etc </w:t>
            </w:r>
          </w:p>
        </w:tc>
        <w:tc>
          <w:tcPr>
            <w:tcW w:w="426" w:type="dxa"/>
            <w:tcBorders>
              <w:top w:val="single" w:sz="6" w:space="0" w:color="auto"/>
              <w:left w:val="single" w:sz="6" w:space="0" w:color="auto"/>
              <w:bottom w:val="single" w:sz="6" w:space="0" w:color="auto"/>
              <w:right w:val="single" w:sz="6" w:space="0" w:color="auto"/>
            </w:tcBorders>
          </w:tcPr>
          <w:p w:rsidR="00A637E0" w:rsidRDefault="00A637E0" w:rsidP="00FD38E9">
            <w:r w:rsidRPr="00D84C7E">
              <w:sym w:font="Wingdings 2" w:char="F050"/>
            </w:r>
          </w:p>
        </w:tc>
        <w:tc>
          <w:tcPr>
            <w:tcW w:w="425" w:type="dxa"/>
            <w:tcBorders>
              <w:top w:val="single" w:sz="6" w:space="0" w:color="auto"/>
              <w:left w:val="single" w:sz="6" w:space="0" w:color="auto"/>
              <w:bottom w:val="single" w:sz="6" w:space="0" w:color="auto"/>
              <w:right w:val="single" w:sz="6" w:space="0" w:color="auto"/>
            </w:tcBorders>
          </w:tcPr>
          <w:p w:rsidR="00A637E0" w:rsidRPr="000F4F3F" w:rsidRDefault="00A637E0" w:rsidP="00FD38E9">
            <w:pPr>
              <w:numPr>
                <w:ilvl w:val="12"/>
                <w:numId w:val="0"/>
              </w:numPr>
              <w:jc w:val="center"/>
            </w:pPr>
          </w:p>
        </w:tc>
        <w:tc>
          <w:tcPr>
            <w:tcW w:w="566" w:type="dxa"/>
            <w:tcBorders>
              <w:top w:val="single" w:sz="6" w:space="0" w:color="auto"/>
              <w:left w:val="single" w:sz="6" w:space="0" w:color="auto"/>
              <w:bottom w:val="single" w:sz="6" w:space="0" w:color="auto"/>
              <w:right w:val="single" w:sz="6" w:space="0" w:color="auto"/>
            </w:tcBorders>
          </w:tcPr>
          <w:p w:rsidR="00A637E0" w:rsidRDefault="00A637E0" w:rsidP="00FD38E9">
            <w:r>
              <w:t>A/I</w:t>
            </w:r>
          </w:p>
        </w:tc>
      </w:tr>
      <w:tr w:rsidR="00A637E0" w:rsidRPr="00AD55D9" w:rsidTr="00FA33D6">
        <w:tblPrEx>
          <w:tblCellMar>
            <w:top w:w="0" w:type="dxa"/>
            <w:bottom w:w="0" w:type="dxa"/>
          </w:tblCellMar>
        </w:tblPrEx>
        <w:tc>
          <w:tcPr>
            <w:tcW w:w="1843" w:type="dxa"/>
            <w:vMerge/>
            <w:tcBorders>
              <w:left w:val="single" w:sz="6" w:space="0" w:color="auto"/>
              <w:right w:val="single" w:sz="6" w:space="0" w:color="auto"/>
            </w:tcBorders>
          </w:tcPr>
          <w:p w:rsidR="00A637E0" w:rsidRPr="00AD55D9" w:rsidRDefault="00A637E0"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A637E0" w:rsidRPr="00DA5247" w:rsidRDefault="00A637E0" w:rsidP="00424223">
            <w:pPr>
              <w:pStyle w:val="BodyTextIndent2"/>
              <w:ind w:left="34"/>
              <w:rPr>
                <w:sz w:val="22"/>
                <w:szCs w:val="22"/>
              </w:rPr>
            </w:pPr>
            <w:r>
              <w:rPr>
                <w:sz w:val="22"/>
                <w:szCs w:val="22"/>
              </w:rPr>
              <w:t>Health and safety qualification e.g. NEBOSH, IOSH or equivalent</w:t>
            </w:r>
          </w:p>
        </w:tc>
        <w:tc>
          <w:tcPr>
            <w:tcW w:w="426" w:type="dxa"/>
            <w:tcBorders>
              <w:top w:val="single" w:sz="6" w:space="0" w:color="auto"/>
              <w:left w:val="single" w:sz="6" w:space="0" w:color="auto"/>
              <w:bottom w:val="single" w:sz="6" w:space="0" w:color="auto"/>
              <w:right w:val="single" w:sz="6" w:space="0" w:color="auto"/>
            </w:tcBorders>
          </w:tcPr>
          <w:p w:rsidR="00A637E0" w:rsidRDefault="00A637E0" w:rsidP="00FD38E9"/>
        </w:tc>
        <w:tc>
          <w:tcPr>
            <w:tcW w:w="425" w:type="dxa"/>
            <w:tcBorders>
              <w:top w:val="single" w:sz="6" w:space="0" w:color="auto"/>
              <w:left w:val="single" w:sz="6" w:space="0" w:color="auto"/>
              <w:bottom w:val="single" w:sz="6" w:space="0" w:color="auto"/>
              <w:right w:val="single" w:sz="6" w:space="0" w:color="auto"/>
            </w:tcBorders>
          </w:tcPr>
          <w:p w:rsidR="00A637E0" w:rsidRPr="000F4F3F" w:rsidRDefault="00A637E0" w:rsidP="00FD38E9">
            <w:pPr>
              <w:numPr>
                <w:ilvl w:val="12"/>
                <w:numId w:val="0"/>
              </w:numPr>
              <w:jc w:val="center"/>
            </w:pPr>
            <w:r w:rsidRPr="00D84C7E">
              <w:sym w:font="Wingdings 2" w:char="F050"/>
            </w:r>
          </w:p>
        </w:tc>
        <w:tc>
          <w:tcPr>
            <w:tcW w:w="566" w:type="dxa"/>
            <w:tcBorders>
              <w:top w:val="single" w:sz="6" w:space="0" w:color="auto"/>
              <w:left w:val="single" w:sz="6" w:space="0" w:color="auto"/>
              <w:bottom w:val="single" w:sz="6" w:space="0" w:color="auto"/>
              <w:right w:val="single" w:sz="6" w:space="0" w:color="auto"/>
            </w:tcBorders>
          </w:tcPr>
          <w:p w:rsidR="00A637E0" w:rsidRDefault="00A637E0" w:rsidP="00FD38E9">
            <w:r w:rsidRPr="000D33D7">
              <w:t>A/I</w:t>
            </w:r>
          </w:p>
        </w:tc>
      </w:tr>
      <w:tr w:rsidR="00A637E0" w:rsidRPr="00AD55D9" w:rsidTr="002C70ED">
        <w:tblPrEx>
          <w:tblCellMar>
            <w:top w:w="0" w:type="dxa"/>
            <w:bottom w:w="0" w:type="dxa"/>
          </w:tblCellMar>
        </w:tblPrEx>
        <w:trPr>
          <w:trHeight w:val="519"/>
        </w:trPr>
        <w:tc>
          <w:tcPr>
            <w:tcW w:w="1843" w:type="dxa"/>
            <w:vMerge/>
            <w:tcBorders>
              <w:left w:val="single" w:sz="6" w:space="0" w:color="auto"/>
              <w:right w:val="single" w:sz="6" w:space="0" w:color="auto"/>
            </w:tcBorders>
          </w:tcPr>
          <w:p w:rsidR="00A637E0" w:rsidRPr="00AD55D9" w:rsidRDefault="00A637E0" w:rsidP="00FD38E9">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A637E0" w:rsidRPr="00DA5247" w:rsidRDefault="00A637E0" w:rsidP="00FD38E9">
            <w:pPr>
              <w:pStyle w:val="Header"/>
              <w:tabs>
                <w:tab w:val="clear" w:pos="4153"/>
                <w:tab w:val="clear" w:pos="8306"/>
                <w:tab w:val="left" w:pos="360"/>
              </w:tabs>
              <w:rPr>
                <w:sz w:val="22"/>
                <w:szCs w:val="22"/>
              </w:rPr>
            </w:pPr>
            <w:r w:rsidRPr="00293F7C">
              <w:rPr>
                <w:sz w:val="22"/>
                <w:szCs w:val="22"/>
              </w:rPr>
              <w:t>Recognised training/ qualification associated with premises management</w:t>
            </w:r>
            <w:r>
              <w:rPr>
                <w:sz w:val="22"/>
                <w:szCs w:val="22"/>
              </w:rPr>
              <w:t xml:space="preserve"> </w:t>
            </w:r>
            <w:r w:rsidRPr="00DA5247">
              <w:rPr>
                <w:sz w:val="22"/>
                <w:szCs w:val="22"/>
              </w:rPr>
              <w:t xml:space="preserve">e.g. joinery, plumbing etc </w:t>
            </w:r>
          </w:p>
        </w:tc>
        <w:tc>
          <w:tcPr>
            <w:tcW w:w="426" w:type="dxa"/>
            <w:tcBorders>
              <w:top w:val="single" w:sz="6" w:space="0" w:color="auto"/>
              <w:left w:val="single" w:sz="6" w:space="0" w:color="auto"/>
              <w:bottom w:val="single" w:sz="6" w:space="0" w:color="auto"/>
              <w:right w:val="single" w:sz="6" w:space="0" w:color="auto"/>
            </w:tcBorders>
          </w:tcPr>
          <w:p w:rsidR="00A637E0" w:rsidRDefault="00A637E0" w:rsidP="00FD38E9"/>
        </w:tc>
        <w:tc>
          <w:tcPr>
            <w:tcW w:w="425" w:type="dxa"/>
            <w:tcBorders>
              <w:top w:val="single" w:sz="6" w:space="0" w:color="auto"/>
              <w:left w:val="single" w:sz="6" w:space="0" w:color="auto"/>
              <w:bottom w:val="single" w:sz="6" w:space="0" w:color="auto"/>
              <w:right w:val="single" w:sz="6" w:space="0" w:color="auto"/>
            </w:tcBorders>
          </w:tcPr>
          <w:p w:rsidR="00A637E0" w:rsidRPr="000F4F3F" w:rsidRDefault="00A637E0" w:rsidP="00FD38E9">
            <w:pPr>
              <w:numPr>
                <w:ilvl w:val="12"/>
                <w:numId w:val="0"/>
              </w:numPr>
              <w:jc w:val="center"/>
            </w:pPr>
            <w:r w:rsidRPr="00D84C7E">
              <w:sym w:font="Wingdings 2" w:char="F050"/>
            </w:r>
          </w:p>
        </w:tc>
        <w:tc>
          <w:tcPr>
            <w:tcW w:w="566" w:type="dxa"/>
            <w:tcBorders>
              <w:top w:val="single" w:sz="6" w:space="0" w:color="auto"/>
              <w:left w:val="single" w:sz="6" w:space="0" w:color="auto"/>
              <w:bottom w:val="single" w:sz="6" w:space="0" w:color="auto"/>
              <w:right w:val="single" w:sz="6" w:space="0" w:color="auto"/>
            </w:tcBorders>
          </w:tcPr>
          <w:p w:rsidR="00A637E0" w:rsidRDefault="00A637E0" w:rsidP="00FD38E9">
            <w:r w:rsidRPr="000D33D7">
              <w:t>A/I</w:t>
            </w:r>
          </w:p>
        </w:tc>
      </w:tr>
      <w:tr w:rsidR="00A637E0" w:rsidRPr="00AD55D9" w:rsidTr="00A637E0">
        <w:tblPrEx>
          <w:tblCellMar>
            <w:top w:w="0" w:type="dxa"/>
            <w:bottom w:w="0" w:type="dxa"/>
          </w:tblCellMar>
        </w:tblPrEx>
        <w:trPr>
          <w:trHeight w:val="218"/>
        </w:trPr>
        <w:tc>
          <w:tcPr>
            <w:tcW w:w="1843" w:type="dxa"/>
            <w:vMerge/>
            <w:tcBorders>
              <w:left w:val="single" w:sz="6" w:space="0" w:color="auto"/>
              <w:right w:val="single" w:sz="6" w:space="0" w:color="auto"/>
            </w:tcBorders>
          </w:tcPr>
          <w:p w:rsidR="00A637E0" w:rsidRPr="00AD55D9" w:rsidRDefault="00A637E0" w:rsidP="00A637E0">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A637E0" w:rsidRPr="00293F7C" w:rsidRDefault="00A637E0" w:rsidP="00A637E0">
            <w:pPr>
              <w:pStyle w:val="Header"/>
              <w:tabs>
                <w:tab w:val="clear" w:pos="4153"/>
                <w:tab w:val="clear" w:pos="8306"/>
                <w:tab w:val="left" w:pos="360"/>
              </w:tabs>
              <w:rPr>
                <w:sz w:val="22"/>
                <w:szCs w:val="22"/>
              </w:rPr>
            </w:pPr>
            <w:r>
              <w:rPr>
                <w:sz w:val="22"/>
                <w:szCs w:val="22"/>
              </w:rPr>
              <w:t xml:space="preserve">Hold a current (valid) Driving licence </w:t>
            </w:r>
          </w:p>
        </w:tc>
        <w:tc>
          <w:tcPr>
            <w:tcW w:w="426" w:type="dxa"/>
            <w:tcBorders>
              <w:top w:val="single" w:sz="6" w:space="0" w:color="auto"/>
              <w:left w:val="single" w:sz="6" w:space="0" w:color="auto"/>
              <w:bottom w:val="single" w:sz="6" w:space="0" w:color="auto"/>
              <w:right w:val="single" w:sz="6" w:space="0" w:color="auto"/>
            </w:tcBorders>
          </w:tcPr>
          <w:p w:rsidR="00A637E0" w:rsidRDefault="00A637E0" w:rsidP="00A637E0">
            <w:r w:rsidRPr="00B07E0E">
              <w:sym w:font="Wingdings 2" w:char="F050"/>
            </w:r>
          </w:p>
        </w:tc>
        <w:tc>
          <w:tcPr>
            <w:tcW w:w="425" w:type="dxa"/>
            <w:tcBorders>
              <w:top w:val="single" w:sz="6" w:space="0" w:color="auto"/>
              <w:left w:val="single" w:sz="6" w:space="0" w:color="auto"/>
              <w:bottom w:val="single" w:sz="6" w:space="0" w:color="auto"/>
              <w:right w:val="single" w:sz="6" w:space="0" w:color="auto"/>
            </w:tcBorders>
          </w:tcPr>
          <w:p w:rsidR="00A637E0" w:rsidRPr="00047EA2" w:rsidRDefault="00A637E0" w:rsidP="00A637E0">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A637E0" w:rsidRPr="00047EA2" w:rsidRDefault="00A637E0" w:rsidP="00A637E0">
            <w:r w:rsidRPr="00047EA2">
              <w:t>A/I</w:t>
            </w:r>
          </w:p>
        </w:tc>
      </w:tr>
      <w:tr w:rsidR="00424223" w:rsidRPr="00AD55D9" w:rsidTr="00FA33D6">
        <w:tblPrEx>
          <w:tblCellMar>
            <w:top w:w="0" w:type="dxa"/>
            <w:bottom w:w="0" w:type="dxa"/>
          </w:tblCellMar>
        </w:tblPrEx>
        <w:tc>
          <w:tcPr>
            <w:tcW w:w="1843" w:type="dxa"/>
            <w:vMerge w:val="restart"/>
            <w:tcBorders>
              <w:top w:val="single" w:sz="6" w:space="0" w:color="auto"/>
              <w:left w:val="single" w:sz="6" w:space="0" w:color="auto"/>
              <w:right w:val="single" w:sz="6" w:space="0" w:color="auto"/>
            </w:tcBorders>
          </w:tcPr>
          <w:p w:rsidR="00424223" w:rsidRPr="00AD55D9" w:rsidRDefault="00424223" w:rsidP="00424223">
            <w:pPr>
              <w:numPr>
                <w:ilvl w:val="12"/>
                <w:numId w:val="0"/>
              </w:numPr>
              <w:jc w:val="both"/>
              <w:rPr>
                <w:b/>
              </w:rPr>
            </w:pPr>
            <w:r w:rsidRPr="00AD55D9">
              <w:rPr>
                <w:b/>
              </w:rPr>
              <w:t>Disposition</w:t>
            </w:r>
          </w:p>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pStyle w:val="BodyTextIndent2"/>
              <w:ind w:left="34"/>
              <w:rPr>
                <w:sz w:val="22"/>
                <w:szCs w:val="22"/>
              </w:rPr>
            </w:pPr>
            <w:r w:rsidRPr="00DA5247">
              <w:rPr>
                <w:sz w:val="22"/>
                <w:szCs w:val="22"/>
              </w:rPr>
              <w:t xml:space="preserve">Ability to work to deadlines and keep calm when </w:t>
            </w:r>
            <w:r>
              <w:rPr>
                <w:sz w:val="22"/>
                <w:szCs w:val="22"/>
              </w:rPr>
              <w:t xml:space="preserve">under </w:t>
            </w:r>
            <w:r w:rsidRPr="00DA5247">
              <w:rPr>
                <w:sz w:val="22"/>
                <w:szCs w:val="22"/>
              </w:rPr>
              <w:t xml:space="preserve">pressure </w:t>
            </w:r>
          </w:p>
        </w:tc>
        <w:tc>
          <w:tcPr>
            <w:tcW w:w="426"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jc w:val="center"/>
            </w:pPr>
            <w:r w:rsidRPr="00047EA2">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Pr="00047EA2" w:rsidRDefault="00424223" w:rsidP="00424223">
            <w:r w:rsidRPr="00047EA2">
              <w:t>I</w:t>
            </w:r>
          </w:p>
        </w:tc>
      </w:tr>
      <w:tr w:rsidR="00424223" w:rsidRPr="00AD55D9" w:rsidTr="00FA33D6">
        <w:tblPrEx>
          <w:tblCellMar>
            <w:top w:w="0" w:type="dxa"/>
            <w:bottom w:w="0" w:type="dxa"/>
          </w:tblCellMar>
        </w:tblPrEx>
        <w:tc>
          <w:tcPr>
            <w:tcW w:w="1843" w:type="dxa"/>
            <w:vMerge/>
            <w:tcBorders>
              <w:left w:val="single" w:sz="6" w:space="0" w:color="auto"/>
              <w:right w:val="single" w:sz="6" w:space="0" w:color="auto"/>
            </w:tcBorders>
          </w:tcPr>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ind w:left="34"/>
              <w:rPr>
                <w:sz w:val="22"/>
                <w:szCs w:val="22"/>
              </w:rPr>
            </w:pPr>
            <w:r>
              <w:rPr>
                <w:sz w:val="22"/>
                <w:szCs w:val="22"/>
              </w:rPr>
              <w:t>Passionate about setting high standards for oneself and others – including evidence of a desire f</w:t>
            </w:r>
            <w:r w:rsidRPr="00DA5247">
              <w:rPr>
                <w:sz w:val="22"/>
                <w:szCs w:val="22"/>
              </w:rPr>
              <w:t>o</w:t>
            </w:r>
            <w:r>
              <w:rPr>
                <w:sz w:val="22"/>
                <w:szCs w:val="22"/>
              </w:rPr>
              <w:t xml:space="preserve">r </w:t>
            </w:r>
            <w:r w:rsidRPr="00DA5247">
              <w:rPr>
                <w:sz w:val="22"/>
                <w:szCs w:val="22"/>
              </w:rPr>
              <w:t>continuous improvement</w:t>
            </w:r>
            <w:r>
              <w:rPr>
                <w:sz w:val="22"/>
                <w:szCs w:val="22"/>
              </w:rPr>
              <w:t>, both personally and for the employer</w:t>
            </w:r>
          </w:p>
        </w:tc>
        <w:tc>
          <w:tcPr>
            <w:tcW w:w="426" w:type="dxa"/>
            <w:tcBorders>
              <w:top w:val="single" w:sz="6" w:space="0" w:color="auto"/>
              <w:left w:val="single" w:sz="6" w:space="0" w:color="auto"/>
              <w:bottom w:val="single" w:sz="6" w:space="0" w:color="auto"/>
              <w:right w:val="single" w:sz="6" w:space="0" w:color="auto"/>
            </w:tcBorders>
          </w:tcPr>
          <w:p w:rsidR="00424223" w:rsidRDefault="00424223" w:rsidP="00424223">
            <w:r w:rsidRPr="00B07E0E">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Pr="00047EA2" w:rsidRDefault="00424223" w:rsidP="00424223">
            <w:r w:rsidRPr="00047EA2">
              <w:t>A/I</w:t>
            </w:r>
          </w:p>
        </w:tc>
      </w:tr>
      <w:tr w:rsidR="00424223" w:rsidRPr="00AD55D9" w:rsidTr="00FA33D6">
        <w:tblPrEx>
          <w:tblCellMar>
            <w:top w:w="0" w:type="dxa"/>
            <w:bottom w:w="0" w:type="dxa"/>
          </w:tblCellMar>
        </w:tblPrEx>
        <w:tc>
          <w:tcPr>
            <w:tcW w:w="1843" w:type="dxa"/>
            <w:vMerge/>
            <w:tcBorders>
              <w:left w:val="single" w:sz="6" w:space="0" w:color="auto"/>
              <w:right w:val="single" w:sz="6" w:space="0" w:color="auto"/>
            </w:tcBorders>
          </w:tcPr>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ind w:left="34"/>
              <w:rPr>
                <w:sz w:val="22"/>
                <w:szCs w:val="22"/>
              </w:rPr>
            </w:pPr>
            <w:r w:rsidRPr="00FD38E9">
              <w:rPr>
                <w:sz w:val="22"/>
                <w:szCs w:val="22"/>
              </w:rPr>
              <w:t xml:space="preserve">Adopt a positive “can do” </w:t>
            </w:r>
            <w:r>
              <w:rPr>
                <w:sz w:val="22"/>
                <w:szCs w:val="22"/>
              </w:rPr>
              <w:t xml:space="preserve">approach to all tasks assigned, including a </w:t>
            </w:r>
            <w:r w:rsidRPr="00DA5247">
              <w:rPr>
                <w:sz w:val="22"/>
                <w:szCs w:val="22"/>
              </w:rPr>
              <w:t>‘hands-on’ approach to work and the ability to be flexible to cover absences</w:t>
            </w:r>
          </w:p>
        </w:tc>
        <w:tc>
          <w:tcPr>
            <w:tcW w:w="426" w:type="dxa"/>
            <w:tcBorders>
              <w:top w:val="single" w:sz="6" w:space="0" w:color="auto"/>
              <w:left w:val="single" w:sz="6" w:space="0" w:color="auto"/>
              <w:bottom w:val="single" w:sz="6" w:space="0" w:color="auto"/>
              <w:right w:val="single" w:sz="6" w:space="0" w:color="auto"/>
            </w:tcBorders>
          </w:tcPr>
          <w:p w:rsidR="00424223" w:rsidRDefault="00424223" w:rsidP="00424223">
            <w:r w:rsidRPr="00B07E0E">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Pr="00047EA2" w:rsidRDefault="00424223" w:rsidP="00424223">
            <w:r w:rsidRPr="00047EA2">
              <w:t>I</w:t>
            </w:r>
          </w:p>
        </w:tc>
      </w:tr>
      <w:tr w:rsidR="00424223" w:rsidRPr="00AD55D9" w:rsidTr="00FA33D6">
        <w:tblPrEx>
          <w:tblCellMar>
            <w:top w:w="0" w:type="dxa"/>
            <w:bottom w:w="0" w:type="dxa"/>
          </w:tblCellMar>
        </w:tblPrEx>
        <w:tc>
          <w:tcPr>
            <w:tcW w:w="1843" w:type="dxa"/>
            <w:vMerge/>
            <w:tcBorders>
              <w:left w:val="single" w:sz="6" w:space="0" w:color="auto"/>
              <w:right w:val="single" w:sz="6" w:space="0" w:color="auto"/>
            </w:tcBorders>
          </w:tcPr>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tabs>
                <w:tab w:val="left" w:pos="360"/>
              </w:tabs>
              <w:rPr>
                <w:sz w:val="22"/>
                <w:szCs w:val="22"/>
              </w:rPr>
            </w:pPr>
            <w:r w:rsidRPr="00DA5247">
              <w:rPr>
                <w:sz w:val="22"/>
                <w:szCs w:val="22"/>
              </w:rPr>
              <w:t xml:space="preserve">Friendly disposition and good </w:t>
            </w:r>
            <w:r>
              <w:rPr>
                <w:sz w:val="22"/>
                <w:szCs w:val="22"/>
              </w:rPr>
              <w:t>s</w:t>
            </w:r>
            <w:r w:rsidRPr="00DA5247">
              <w:rPr>
                <w:sz w:val="22"/>
                <w:szCs w:val="22"/>
              </w:rPr>
              <w:t xml:space="preserve">ense of </w:t>
            </w:r>
            <w:r>
              <w:rPr>
                <w:sz w:val="22"/>
                <w:szCs w:val="22"/>
              </w:rPr>
              <w:t>h</w:t>
            </w:r>
            <w:r w:rsidRPr="00DA5247">
              <w:rPr>
                <w:sz w:val="22"/>
                <w:szCs w:val="22"/>
              </w:rPr>
              <w:t>umour</w:t>
            </w:r>
          </w:p>
        </w:tc>
        <w:tc>
          <w:tcPr>
            <w:tcW w:w="426" w:type="dxa"/>
            <w:tcBorders>
              <w:top w:val="single" w:sz="6" w:space="0" w:color="auto"/>
              <w:left w:val="single" w:sz="6" w:space="0" w:color="auto"/>
              <w:bottom w:val="single" w:sz="6" w:space="0" w:color="auto"/>
              <w:right w:val="single" w:sz="6" w:space="0" w:color="auto"/>
            </w:tcBorders>
          </w:tcPr>
          <w:p w:rsidR="00424223" w:rsidRDefault="00424223" w:rsidP="00424223">
            <w:pPr>
              <w:jc w:val="center"/>
            </w:pPr>
            <w:r w:rsidRPr="000F4F3F">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AD55D9"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Default="00424223" w:rsidP="00424223">
            <w:r w:rsidRPr="000D33D7">
              <w:t>I</w:t>
            </w:r>
          </w:p>
        </w:tc>
      </w:tr>
      <w:tr w:rsidR="00424223" w:rsidRPr="00AD55D9" w:rsidTr="00FA33D6">
        <w:tblPrEx>
          <w:tblCellMar>
            <w:top w:w="0" w:type="dxa"/>
            <w:bottom w:w="0" w:type="dxa"/>
          </w:tblCellMar>
        </w:tblPrEx>
        <w:tc>
          <w:tcPr>
            <w:tcW w:w="1843" w:type="dxa"/>
            <w:vMerge/>
            <w:tcBorders>
              <w:left w:val="single" w:sz="6" w:space="0" w:color="auto"/>
              <w:right w:val="single" w:sz="6" w:space="0" w:color="auto"/>
            </w:tcBorders>
          </w:tcPr>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pStyle w:val="BodyTextIndent2"/>
              <w:ind w:left="0"/>
              <w:rPr>
                <w:sz w:val="22"/>
                <w:szCs w:val="22"/>
              </w:rPr>
            </w:pPr>
            <w:r w:rsidRPr="00DA5247">
              <w:rPr>
                <w:sz w:val="22"/>
                <w:szCs w:val="22"/>
              </w:rPr>
              <w:t xml:space="preserve">Operate with discretion and professionalism at all times </w:t>
            </w:r>
          </w:p>
        </w:tc>
        <w:tc>
          <w:tcPr>
            <w:tcW w:w="426"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jc w:val="center"/>
            </w:pPr>
            <w:r w:rsidRPr="00047EA2">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Pr="00047EA2" w:rsidRDefault="00424223" w:rsidP="00424223">
            <w:r w:rsidRPr="00047EA2">
              <w:t>I</w:t>
            </w:r>
          </w:p>
        </w:tc>
      </w:tr>
      <w:tr w:rsidR="00A637E0"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A637E0" w:rsidRPr="00AD55D9" w:rsidRDefault="00A637E0" w:rsidP="00A637E0">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A637E0" w:rsidRPr="00DA5247" w:rsidRDefault="00A637E0" w:rsidP="00A637E0">
            <w:pPr>
              <w:pStyle w:val="BodyTextIndent2"/>
              <w:ind w:left="0"/>
              <w:rPr>
                <w:sz w:val="22"/>
                <w:szCs w:val="22"/>
              </w:rPr>
            </w:pPr>
            <w:r>
              <w:rPr>
                <w:sz w:val="22"/>
                <w:szCs w:val="22"/>
              </w:rPr>
              <w:t>Wiling to undertake training as directed, including the First Aid at Work qualification</w:t>
            </w:r>
          </w:p>
        </w:tc>
        <w:tc>
          <w:tcPr>
            <w:tcW w:w="426" w:type="dxa"/>
            <w:tcBorders>
              <w:top w:val="single" w:sz="6" w:space="0" w:color="auto"/>
              <w:left w:val="single" w:sz="6" w:space="0" w:color="auto"/>
              <w:bottom w:val="single" w:sz="6" w:space="0" w:color="auto"/>
              <w:right w:val="single" w:sz="6" w:space="0" w:color="auto"/>
            </w:tcBorders>
          </w:tcPr>
          <w:p w:rsidR="00A637E0" w:rsidRPr="00047EA2" w:rsidRDefault="00A637E0" w:rsidP="00A637E0">
            <w:pPr>
              <w:jc w:val="center"/>
            </w:pPr>
            <w:r w:rsidRPr="00047EA2">
              <w:sym w:font="Wingdings 2" w:char="F050"/>
            </w:r>
          </w:p>
        </w:tc>
        <w:tc>
          <w:tcPr>
            <w:tcW w:w="425" w:type="dxa"/>
            <w:tcBorders>
              <w:top w:val="single" w:sz="6" w:space="0" w:color="auto"/>
              <w:left w:val="single" w:sz="6" w:space="0" w:color="auto"/>
              <w:bottom w:val="single" w:sz="6" w:space="0" w:color="auto"/>
              <w:right w:val="single" w:sz="6" w:space="0" w:color="auto"/>
            </w:tcBorders>
          </w:tcPr>
          <w:p w:rsidR="00A637E0" w:rsidRPr="00047EA2" w:rsidRDefault="00A637E0" w:rsidP="00A637E0">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A637E0" w:rsidRPr="00047EA2" w:rsidRDefault="00A637E0" w:rsidP="00A637E0">
            <w:r w:rsidRPr="00047EA2">
              <w:t>I</w:t>
            </w:r>
          </w:p>
        </w:tc>
      </w:tr>
      <w:tr w:rsidR="00424223" w:rsidRPr="00AD55D9" w:rsidTr="00FA33D6">
        <w:tblPrEx>
          <w:tblCellMar>
            <w:top w:w="0" w:type="dxa"/>
            <w:bottom w:w="0" w:type="dxa"/>
          </w:tblCellMar>
        </w:tblPrEx>
        <w:tc>
          <w:tcPr>
            <w:tcW w:w="1843" w:type="dxa"/>
            <w:vMerge/>
            <w:tcBorders>
              <w:left w:val="single" w:sz="6" w:space="0" w:color="auto"/>
              <w:bottom w:val="single" w:sz="6" w:space="0" w:color="auto"/>
              <w:right w:val="single" w:sz="6" w:space="0" w:color="auto"/>
            </w:tcBorders>
          </w:tcPr>
          <w:p w:rsidR="00424223" w:rsidRPr="00AD55D9" w:rsidRDefault="00424223" w:rsidP="00424223">
            <w:pPr>
              <w:jc w:val="both"/>
              <w:rPr>
                <w:b/>
              </w:rPr>
            </w:pPr>
          </w:p>
        </w:tc>
        <w:tc>
          <w:tcPr>
            <w:tcW w:w="6662" w:type="dxa"/>
            <w:tcBorders>
              <w:top w:val="single" w:sz="6" w:space="0" w:color="auto"/>
              <w:left w:val="single" w:sz="6" w:space="0" w:color="auto"/>
              <w:bottom w:val="single" w:sz="6" w:space="0" w:color="auto"/>
              <w:right w:val="single" w:sz="6" w:space="0" w:color="auto"/>
            </w:tcBorders>
          </w:tcPr>
          <w:p w:rsidR="00424223" w:rsidRPr="00DA5247" w:rsidRDefault="00424223" w:rsidP="00424223">
            <w:pPr>
              <w:pStyle w:val="BodyTextIndent2"/>
              <w:ind w:left="0"/>
              <w:rPr>
                <w:sz w:val="22"/>
                <w:szCs w:val="22"/>
              </w:rPr>
            </w:pPr>
            <w:r w:rsidRPr="00DA5247">
              <w:rPr>
                <w:sz w:val="22"/>
                <w:szCs w:val="22"/>
              </w:rPr>
              <w:t>Understanding of and commitment to the aims and values of the school</w:t>
            </w:r>
          </w:p>
        </w:tc>
        <w:tc>
          <w:tcPr>
            <w:tcW w:w="426"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jc w:val="center"/>
            </w:pPr>
            <w:r w:rsidRPr="00047EA2">
              <w:sym w:font="Wingdings 2" w:char="F050"/>
            </w:r>
          </w:p>
        </w:tc>
        <w:tc>
          <w:tcPr>
            <w:tcW w:w="425" w:type="dxa"/>
            <w:tcBorders>
              <w:top w:val="single" w:sz="6" w:space="0" w:color="auto"/>
              <w:left w:val="single" w:sz="6" w:space="0" w:color="auto"/>
              <w:bottom w:val="single" w:sz="6" w:space="0" w:color="auto"/>
              <w:right w:val="single" w:sz="6" w:space="0" w:color="auto"/>
            </w:tcBorders>
          </w:tcPr>
          <w:p w:rsidR="00424223" w:rsidRPr="00047EA2" w:rsidRDefault="00424223" w:rsidP="00424223">
            <w:pPr>
              <w:numPr>
                <w:ilvl w:val="12"/>
                <w:numId w:val="0"/>
              </w:numPr>
            </w:pPr>
          </w:p>
        </w:tc>
        <w:tc>
          <w:tcPr>
            <w:tcW w:w="566" w:type="dxa"/>
            <w:tcBorders>
              <w:top w:val="single" w:sz="6" w:space="0" w:color="auto"/>
              <w:left w:val="single" w:sz="6" w:space="0" w:color="auto"/>
              <w:bottom w:val="single" w:sz="6" w:space="0" w:color="auto"/>
              <w:right w:val="single" w:sz="6" w:space="0" w:color="auto"/>
            </w:tcBorders>
          </w:tcPr>
          <w:p w:rsidR="00424223" w:rsidRPr="00047EA2" w:rsidRDefault="00424223" w:rsidP="00424223">
            <w:r w:rsidRPr="00047EA2">
              <w:t>A/I</w:t>
            </w:r>
          </w:p>
        </w:tc>
      </w:tr>
    </w:tbl>
    <w:p w:rsidR="00DB01CC" w:rsidRDefault="00DB01CC" w:rsidP="00E548F4"/>
    <w:p w:rsidR="00800DDD" w:rsidRPr="00AD55D9" w:rsidRDefault="00800DDD" w:rsidP="00CF5679"/>
    <w:sectPr w:rsidR="00800DDD" w:rsidRPr="00AD55D9" w:rsidSect="00E377C6">
      <w:footerReference w:type="even"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B1" w:rsidRDefault="003650B1">
      <w:r>
        <w:separator/>
      </w:r>
    </w:p>
  </w:endnote>
  <w:endnote w:type="continuationSeparator" w:id="0">
    <w:p w:rsidR="003650B1" w:rsidRDefault="0036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8B" w:rsidRDefault="0024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28B" w:rsidRDefault="002432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8B" w:rsidRDefault="0024328B">
    <w:pPr>
      <w:pStyle w:val="Footer"/>
      <w:framePr w:wrap="around" w:vAnchor="text" w:hAnchor="margin" w:xAlign="right" w:y="1"/>
      <w:ind w:right="360"/>
      <w:rPr>
        <w:rStyle w:val="PageNumber"/>
      </w:rPr>
    </w:pPr>
  </w:p>
  <w:p w:rsidR="0024328B" w:rsidRDefault="0024328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8B" w:rsidRDefault="0024328B" w:rsidP="0091519A">
    <w:pPr>
      <w:pStyle w:val="Footer"/>
      <w:rPr>
        <w:sz w:val="18"/>
      </w:rPr>
    </w:pPr>
    <w:r>
      <w:t xml:space="preserve">                                                                   </w:t>
    </w:r>
  </w:p>
  <w:p w:rsidR="0024328B" w:rsidRDefault="0024328B">
    <w:pPr>
      <w:pStyle w:val="Footer"/>
      <w:rPr>
        <w:sz w:val="18"/>
        <w:lang w:val="en-US"/>
      </w:rPr>
    </w:pPr>
  </w:p>
  <w:p w:rsidR="0024328B" w:rsidRDefault="0024328B" w:rsidP="00635367">
    <w:pPr>
      <w:pStyle w:val="Footer"/>
      <w:jc w:val="center"/>
      <w:rPr>
        <w:sz w:val="18"/>
      </w:rPr>
    </w:pPr>
    <w:r>
      <w:rPr>
        <w:sz w:val="18"/>
        <w:lang w:val="en-US"/>
      </w:rPr>
      <w:t xml:space="preserve">Page </w:t>
    </w:r>
    <w:r>
      <w:rPr>
        <w:sz w:val="18"/>
        <w:lang w:val="en-US"/>
      </w:rPr>
      <w:fldChar w:fldCharType="begin"/>
    </w:r>
    <w:r>
      <w:rPr>
        <w:sz w:val="18"/>
        <w:lang w:val="en-US"/>
      </w:rPr>
      <w:instrText xml:space="preserve"> PAGE </w:instrText>
    </w:r>
    <w:r>
      <w:rPr>
        <w:sz w:val="18"/>
        <w:lang w:val="en-US"/>
      </w:rPr>
      <w:fldChar w:fldCharType="separate"/>
    </w:r>
    <w:r w:rsidR="00E377C6">
      <w:rPr>
        <w:noProof/>
        <w:sz w:val="18"/>
        <w:lang w:val="en-US"/>
      </w:rPr>
      <w:t>1</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E377C6">
      <w:rPr>
        <w:noProof/>
        <w:sz w:val="18"/>
        <w:lang w:val="en-US"/>
      </w:rPr>
      <w:t>4</w:t>
    </w:r>
    <w:r>
      <w:rPr>
        <w:sz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B1" w:rsidRDefault="003650B1">
      <w:r>
        <w:separator/>
      </w:r>
    </w:p>
  </w:footnote>
  <w:footnote w:type="continuationSeparator" w:id="0">
    <w:p w:rsidR="003650B1" w:rsidRDefault="00365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8B" w:rsidRDefault="0024328B" w:rsidP="00880DD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0D6"/>
    <w:multiLevelType w:val="hybridMultilevel"/>
    <w:tmpl w:val="70B43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0743C7"/>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 w15:restartNumberingAfterBreak="0">
    <w:nsid w:val="2B102D4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C7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367F7270"/>
    <w:multiLevelType w:val="hybridMultilevel"/>
    <w:tmpl w:val="146A86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07E60"/>
    <w:multiLevelType w:val="hybridMultilevel"/>
    <w:tmpl w:val="1A78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D5D3D"/>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444F457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9" w15:restartNumberingAfterBreak="0">
    <w:nsid w:val="44E25321"/>
    <w:multiLevelType w:val="hybridMultilevel"/>
    <w:tmpl w:val="C1AC8A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7F428B7"/>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B3F711F"/>
    <w:multiLevelType w:val="hybridMultilevel"/>
    <w:tmpl w:val="852680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63DFE"/>
    <w:multiLevelType w:val="hybridMultilevel"/>
    <w:tmpl w:val="D098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E0552"/>
    <w:multiLevelType w:val="hybridMultilevel"/>
    <w:tmpl w:val="87BE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64F93"/>
    <w:multiLevelType w:val="hybridMultilevel"/>
    <w:tmpl w:val="FD9E4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11765"/>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61FF490E"/>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8" w15:restartNumberingAfterBreak="0">
    <w:nsid w:val="62B45B3E"/>
    <w:multiLevelType w:val="hybridMultilevel"/>
    <w:tmpl w:val="D25C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92BA2"/>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0" w15:restartNumberingAfterBreak="0">
    <w:nsid w:val="6F264562"/>
    <w:multiLevelType w:val="hybridMultilevel"/>
    <w:tmpl w:val="044AC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E44D2"/>
    <w:multiLevelType w:val="hybridMultilevel"/>
    <w:tmpl w:val="F8686E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34F630D"/>
    <w:multiLevelType w:val="hybridMultilevel"/>
    <w:tmpl w:val="68027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06CCC"/>
    <w:multiLevelType w:val="hybridMultilevel"/>
    <w:tmpl w:val="5420B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70F15"/>
    <w:multiLevelType w:val="hybridMultilevel"/>
    <w:tmpl w:val="9414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4"/>
  </w:num>
  <w:num w:numId="4">
    <w:abstractNumId w:val="11"/>
  </w:num>
  <w:num w:numId="5">
    <w:abstractNumId w:val="18"/>
  </w:num>
  <w:num w:numId="6">
    <w:abstractNumId w:val="14"/>
  </w:num>
  <w:num w:numId="7">
    <w:abstractNumId w:val="9"/>
  </w:num>
  <w:num w:numId="8">
    <w:abstractNumId w:val="8"/>
  </w:num>
  <w:num w:numId="9">
    <w:abstractNumId w:val="17"/>
  </w:num>
  <w:num w:numId="10">
    <w:abstractNumId w:val="19"/>
  </w:num>
  <w:num w:numId="11">
    <w:abstractNumId w:val="1"/>
  </w:num>
  <w:num w:numId="12">
    <w:abstractNumId w:val="0"/>
  </w:num>
  <w:num w:numId="13">
    <w:abstractNumId w:val="10"/>
  </w:num>
  <w:num w:numId="14">
    <w:abstractNumId w:val="4"/>
  </w:num>
  <w:num w:numId="15">
    <w:abstractNumId w:val="2"/>
  </w:num>
  <w:num w:numId="16">
    <w:abstractNumId w:val="16"/>
  </w:num>
  <w:num w:numId="17">
    <w:abstractNumId w:val="7"/>
  </w:num>
  <w:num w:numId="18">
    <w:abstractNumId w:val="22"/>
  </w:num>
  <w:num w:numId="19">
    <w:abstractNumId w:val="15"/>
  </w:num>
  <w:num w:numId="20">
    <w:abstractNumId w:val="23"/>
  </w:num>
  <w:num w:numId="21">
    <w:abstractNumId w:val="20"/>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D4"/>
    <w:rsid w:val="000108D1"/>
    <w:rsid w:val="00021DC4"/>
    <w:rsid w:val="000414E6"/>
    <w:rsid w:val="00065130"/>
    <w:rsid w:val="000B1E70"/>
    <w:rsid w:val="000B2053"/>
    <w:rsid w:val="000E4768"/>
    <w:rsid w:val="000F2924"/>
    <w:rsid w:val="001103EA"/>
    <w:rsid w:val="00153113"/>
    <w:rsid w:val="00193817"/>
    <w:rsid w:val="001A103F"/>
    <w:rsid w:val="001B7DB7"/>
    <w:rsid w:val="00234757"/>
    <w:rsid w:val="0024328B"/>
    <w:rsid w:val="0025420C"/>
    <w:rsid w:val="00266631"/>
    <w:rsid w:val="00293F7C"/>
    <w:rsid w:val="00294B7B"/>
    <w:rsid w:val="002C70ED"/>
    <w:rsid w:val="002D715A"/>
    <w:rsid w:val="002F126C"/>
    <w:rsid w:val="003165F6"/>
    <w:rsid w:val="003650B1"/>
    <w:rsid w:val="00374718"/>
    <w:rsid w:val="003D5BB9"/>
    <w:rsid w:val="003D7E60"/>
    <w:rsid w:val="003E67EC"/>
    <w:rsid w:val="003F37CA"/>
    <w:rsid w:val="003F5813"/>
    <w:rsid w:val="004112CC"/>
    <w:rsid w:val="0041333B"/>
    <w:rsid w:val="00417E9C"/>
    <w:rsid w:val="004223E0"/>
    <w:rsid w:val="00424223"/>
    <w:rsid w:val="0043440B"/>
    <w:rsid w:val="004502F8"/>
    <w:rsid w:val="00450944"/>
    <w:rsid w:val="00465E61"/>
    <w:rsid w:val="0047596E"/>
    <w:rsid w:val="004A3BE8"/>
    <w:rsid w:val="004C14A3"/>
    <w:rsid w:val="004C1FEF"/>
    <w:rsid w:val="004C5E83"/>
    <w:rsid w:val="004D659D"/>
    <w:rsid w:val="004E1AA1"/>
    <w:rsid w:val="005006DB"/>
    <w:rsid w:val="005144C8"/>
    <w:rsid w:val="00582341"/>
    <w:rsid w:val="0058351C"/>
    <w:rsid w:val="00597054"/>
    <w:rsid w:val="005C2966"/>
    <w:rsid w:val="005E2858"/>
    <w:rsid w:val="005F5CB8"/>
    <w:rsid w:val="006347F1"/>
    <w:rsid w:val="00635367"/>
    <w:rsid w:val="0065329F"/>
    <w:rsid w:val="00666417"/>
    <w:rsid w:val="00676DF7"/>
    <w:rsid w:val="00680382"/>
    <w:rsid w:val="006807B7"/>
    <w:rsid w:val="006C6B1E"/>
    <w:rsid w:val="006F39F9"/>
    <w:rsid w:val="007028C6"/>
    <w:rsid w:val="00741951"/>
    <w:rsid w:val="00764E16"/>
    <w:rsid w:val="0076791E"/>
    <w:rsid w:val="00794096"/>
    <w:rsid w:val="007A0A4F"/>
    <w:rsid w:val="007C7802"/>
    <w:rsid w:val="007D094B"/>
    <w:rsid w:val="00800DDD"/>
    <w:rsid w:val="00810953"/>
    <w:rsid w:val="00832E72"/>
    <w:rsid w:val="00843E5C"/>
    <w:rsid w:val="00865B68"/>
    <w:rsid w:val="0086663C"/>
    <w:rsid w:val="00880DDB"/>
    <w:rsid w:val="008A125C"/>
    <w:rsid w:val="008A6A22"/>
    <w:rsid w:val="008C6486"/>
    <w:rsid w:val="008D2689"/>
    <w:rsid w:val="008D2854"/>
    <w:rsid w:val="008D2C55"/>
    <w:rsid w:val="009114E5"/>
    <w:rsid w:val="0091519A"/>
    <w:rsid w:val="00920B1F"/>
    <w:rsid w:val="0092237A"/>
    <w:rsid w:val="00927C38"/>
    <w:rsid w:val="0094000E"/>
    <w:rsid w:val="0095523E"/>
    <w:rsid w:val="00960BD9"/>
    <w:rsid w:val="0097457C"/>
    <w:rsid w:val="009835EC"/>
    <w:rsid w:val="00994AE0"/>
    <w:rsid w:val="00996560"/>
    <w:rsid w:val="009973EA"/>
    <w:rsid w:val="00997E97"/>
    <w:rsid w:val="009B53E6"/>
    <w:rsid w:val="009C6DAA"/>
    <w:rsid w:val="009D4942"/>
    <w:rsid w:val="009D5FEA"/>
    <w:rsid w:val="00A50FF0"/>
    <w:rsid w:val="00A63321"/>
    <w:rsid w:val="00A637E0"/>
    <w:rsid w:val="00A818AF"/>
    <w:rsid w:val="00A96436"/>
    <w:rsid w:val="00AA3BE7"/>
    <w:rsid w:val="00AD55D9"/>
    <w:rsid w:val="00AD5D30"/>
    <w:rsid w:val="00B0366E"/>
    <w:rsid w:val="00B201F4"/>
    <w:rsid w:val="00B21FC1"/>
    <w:rsid w:val="00B9079A"/>
    <w:rsid w:val="00BA065C"/>
    <w:rsid w:val="00BB21FF"/>
    <w:rsid w:val="00BE363E"/>
    <w:rsid w:val="00BE5F65"/>
    <w:rsid w:val="00C04C29"/>
    <w:rsid w:val="00C0745E"/>
    <w:rsid w:val="00C57851"/>
    <w:rsid w:val="00C63D99"/>
    <w:rsid w:val="00C901BA"/>
    <w:rsid w:val="00CC0A8B"/>
    <w:rsid w:val="00CF5679"/>
    <w:rsid w:val="00D55645"/>
    <w:rsid w:val="00D60E15"/>
    <w:rsid w:val="00D935E4"/>
    <w:rsid w:val="00D96638"/>
    <w:rsid w:val="00DA5247"/>
    <w:rsid w:val="00DB01CC"/>
    <w:rsid w:val="00DC691F"/>
    <w:rsid w:val="00DD3DD4"/>
    <w:rsid w:val="00DD6E3A"/>
    <w:rsid w:val="00E02954"/>
    <w:rsid w:val="00E377C6"/>
    <w:rsid w:val="00E548F4"/>
    <w:rsid w:val="00E76E9B"/>
    <w:rsid w:val="00E81125"/>
    <w:rsid w:val="00EA2920"/>
    <w:rsid w:val="00EC175C"/>
    <w:rsid w:val="00ED5DE1"/>
    <w:rsid w:val="00EE6283"/>
    <w:rsid w:val="00EE757D"/>
    <w:rsid w:val="00F06D6C"/>
    <w:rsid w:val="00F20E19"/>
    <w:rsid w:val="00F623DA"/>
    <w:rsid w:val="00F66093"/>
    <w:rsid w:val="00F7053F"/>
    <w:rsid w:val="00FA33D6"/>
    <w:rsid w:val="00FC623D"/>
    <w:rsid w:val="00FD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686690"/>
  <w15:chartTrackingRefBased/>
  <w15:docId w15:val="{B60C0139-7FA4-4F06-9CA8-D2CAE16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5E"/>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Arial Narrow" w:hAnsi="Arial Narrow" w:cs="Times New Roman"/>
      <w:b/>
      <w:bCs/>
    </w:rPr>
  </w:style>
  <w:style w:type="paragraph" w:styleId="Heading2">
    <w:name w:val="heading 2"/>
    <w:basedOn w:val="Normal"/>
    <w:next w:val="Normal"/>
    <w:qFormat/>
    <w:pPr>
      <w:keepNext/>
      <w:outlineLvl w:val="1"/>
    </w:pPr>
    <w:rPr>
      <w:rFonts w:ascii="Arial Black" w:hAnsi="Arial Black" w:cs="Times New Roman"/>
      <w:sz w:val="32"/>
    </w:rPr>
  </w:style>
  <w:style w:type="paragraph" w:styleId="Heading3">
    <w:name w:val="heading 3"/>
    <w:basedOn w:val="Normal"/>
    <w:next w:val="Normal"/>
    <w:qFormat/>
    <w:pPr>
      <w:keepNext/>
      <w:outlineLvl w:val="2"/>
    </w:pPr>
    <w:rPr>
      <w:rFonts w:ascii="Arial Black" w:hAnsi="Arial Black" w:cs="Times New Roman"/>
      <w:sz w:val="28"/>
    </w:rPr>
  </w:style>
  <w:style w:type="paragraph" w:styleId="Heading4">
    <w:name w:val="heading 4"/>
    <w:basedOn w:val="Normal"/>
    <w:next w:val="Normal"/>
    <w:qFormat/>
    <w:rsid w:val="0076791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keepNext/>
      <w:jc w:val="center"/>
      <w:outlineLvl w:val="4"/>
    </w:pPr>
    <w:rPr>
      <w:rFonts w:ascii="Times New Roman" w:hAnsi="Times New Roman" w:cs="Times New Roman"/>
      <w:b/>
      <w:bCs/>
    </w:rPr>
  </w:style>
  <w:style w:type="paragraph" w:styleId="Heading6">
    <w:name w:val="heading 6"/>
    <w:basedOn w:val="Normal"/>
    <w:next w:val="Normal"/>
    <w:qFormat/>
    <w:rsid w:val="000F2924"/>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keepNext/>
      <w:jc w:val="both"/>
      <w:outlineLvl w:val="6"/>
    </w:pPr>
    <w:rPr>
      <w:rFonts w:ascii="Arial Narrow" w:hAnsi="Arial Narro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rebuchet MS" w:hAnsi="Trebuchet MS"/>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link w:val="BodyTextIndent2Char"/>
    <w:pPr>
      <w:ind w:left="1440"/>
    </w:pPr>
    <w:rPr>
      <w:szCs w:val="20"/>
    </w:rPr>
  </w:style>
  <w:style w:type="paragraph" w:styleId="BodyText2">
    <w:name w:val="Body Text 2"/>
    <w:basedOn w:val="Normal"/>
    <w:pPr>
      <w:jc w:val="both"/>
    </w:pPr>
    <w:rPr>
      <w:rFonts w:ascii="Arial Narrow" w:hAnsi="Arial Narrow"/>
    </w:rPr>
  </w:style>
  <w:style w:type="paragraph" w:styleId="BodyTextIndent">
    <w:name w:val="Body Text Indent"/>
    <w:basedOn w:val="Normal"/>
    <w:rsid w:val="00C04C29"/>
    <w:pPr>
      <w:spacing w:after="120"/>
      <w:ind w:left="283"/>
    </w:pPr>
  </w:style>
  <w:style w:type="paragraph" w:styleId="BalloonText">
    <w:name w:val="Balloon Text"/>
    <w:basedOn w:val="Normal"/>
    <w:semiHidden/>
    <w:rsid w:val="005006DB"/>
    <w:rPr>
      <w:rFonts w:ascii="Tahoma" w:hAnsi="Tahoma" w:cs="Tahoma"/>
      <w:sz w:val="16"/>
      <w:szCs w:val="16"/>
    </w:rPr>
  </w:style>
  <w:style w:type="paragraph" w:styleId="BodyText">
    <w:name w:val="Body Text"/>
    <w:basedOn w:val="Normal"/>
    <w:rsid w:val="00865B68"/>
    <w:pPr>
      <w:spacing w:after="120"/>
    </w:pPr>
  </w:style>
  <w:style w:type="character" w:customStyle="1" w:styleId="BodyTextIndent2Char">
    <w:name w:val="Body Text Indent 2 Char"/>
    <w:link w:val="BodyTextIndent2"/>
    <w:rsid w:val="0095523E"/>
    <w:rPr>
      <w:rFonts w:ascii="Arial" w:hAnsi="Arial" w:cs="Arial"/>
      <w:sz w:val="24"/>
      <w:lang w:eastAsia="en-US"/>
    </w:rPr>
  </w:style>
  <w:style w:type="table" w:styleId="TableGrid">
    <w:name w:val="Table Grid"/>
    <w:basedOn w:val="TableNormal"/>
    <w:rsid w:val="0066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7CA"/>
    <w:rPr>
      <w:sz w:val="24"/>
      <w:szCs w:val="24"/>
    </w:rPr>
  </w:style>
  <w:style w:type="paragraph" w:styleId="NormalWeb">
    <w:name w:val="Normal (Web)"/>
    <w:basedOn w:val="Normal"/>
    <w:uiPriority w:val="99"/>
    <w:unhideWhenUsed/>
    <w:rsid w:val="00CF5679"/>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CF5679"/>
    <w:rPr>
      <w:b/>
      <w:bCs/>
    </w:rPr>
  </w:style>
  <w:style w:type="character" w:styleId="Hyperlink">
    <w:name w:val="Hyperlink"/>
    <w:uiPriority w:val="99"/>
    <w:unhideWhenUsed/>
    <w:rsid w:val="00CF5679"/>
    <w:rPr>
      <w:color w:val="0000FF"/>
      <w:u w:val="single"/>
    </w:rPr>
  </w:style>
  <w:style w:type="paragraph" w:styleId="ListParagraph">
    <w:name w:val="List Paragraph"/>
    <w:basedOn w:val="Normal"/>
    <w:uiPriority w:val="34"/>
    <w:qFormat/>
    <w:rsid w:val="00800DDD"/>
    <w:pPr>
      <w:ind w:left="720"/>
      <w:contextualSpacing/>
    </w:pPr>
    <w:rPr>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328">
      <w:bodyDiv w:val="1"/>
      <w:marLeft w:val="0"/>
      <w:marRight w:val="0"/>
      <w:marTop w:val="0"/>
      <w:marBottom w:val="0"/>
      <w:divBdr>
        <w:top w:val="none" w:sz="0" w:space="0" w:color="auto"/>
        <w:left w:val="none" w:sz="0" w:space="0" w:color="auto"/>
        <w:bottom w:val="none" w:sz="0" w:space="0" w:color="auto"/>
        <w:right w:val="none" w:sz="0" w:space="0" w:color="auto"/>
      </w:divBdr>
    </w:div>
    <w:div w:id="578953111">
      <w:bodyDiv w:val="1"/>
      <w:marLeft w:val="0"/>
      <w:marRight w:val="0"/>
      <w:marTop w:val="0"/>
      <w:marBottom w:val="0"/>
      <w:divBdr>
        <w:top w:val="none" w:sz="0" w:space="0" w:color="auto"/>
        <w:left w:val="none" w:sz="0" w:space="0" w:color="auto"/>
        <w:bottom w:val="none" w:sz="0" w:space="0" w:color="auto"/>
        <w:right w:val="none" w:sz="0" w:space="0" w:color="auto"/>
      </w:divBdr>
    </w:div>
    <w:div w:id="1115904024">
      <w:bodyDiv w:val="1"/>
      <w:marLeft w:val="0"/>
      <w:marRight w:val="0"/>
      <w:marTop w:val="0"/>
      <w:marBottom w:val="0"/>
      <w:divBdr>
        <w:top w:val="none" w:sz="0" w:space="0" w:color="auto"/>
        <w:left w:val="none" w:sz="0" w:space="0" w:color="auto"/>
        <w:bottom w:val="none" w:sz="0" w:space="0" w:color="auto"/>
        <w:right w:val="none" w:sz="0" w:space="0" w:color="auto"/>
      </w:divBdr>
    </w:div>
    <w:div w:id="1272735997">
      <w:bodyDiv w:val="1"/>
      <w:marLeft w:val="0"/>
      <w:marRight w:val="0"/>
      <w:marTop w:val="0"/>
      <w:marBottom w:val="0"/>
      <w:divBdr>
        <w:top w:val="none" w:sz="0" w:space="0" w:color="auto"/>
        <w:left w:val="none" w:sz="0" w:space="0" w:color="auto"/>
        <w:bottom w:val="none" w:sz="0" w:space="0" w:color="auto"/>
        <w:right w:val="none" w:sz="0" w:space="0" w:color="auto"/>
      </w:divBdr>
      <w:divsChild>
        <w:div w:id="1374623100">
          <w:marLeft w:val="0"/>
          <w:marRight w:val="0"/>
          <w:marTop w:val="0"/>
          <w:marBottom w:val="0"/>
          <w:divBdr>
            <w:top w:val="none" w:sz="0" w:space="0" w:color="auto"/>
            <w:left w:val="none" w:sz="0" w:space="0" w:color="auto"/>
            <w:bottom w:val="none" w:sz="0" w:space="0" w:color="auto"/>
            <w:right w:val="none" w:sz="0" w:space="0" w:color="auto"/>
          </w:divBdr>
          <w:divsChild>
            <w:div w:id="810680716">
              <w:marLeft w:val="0"/>
              <w:marRight w:val="0"/>
              <w:marTop w:val="0"/>
              <w:marBottom w:val="0"/>
              <w:divBdr>
                <w:top w:val="none" w:sz="0" w:space="0" w:color="auto"/>
                <w:left w:val="none" w:sz="0" w:space="0" w:color="auto"/>
                <w:bottom w:val="none" w:sz="0" w:space="0" w:color="auto"/>
                <w:right w:val="none" w:sz="0" w:space="0" w:color="auto"/>
              </w:divBdr>
            </w:div>
          </w:divsChild>
        </w:div>
        <w:div w:id="1781486135">
          <w:marLeft w:val="0"/>
          <w:marRight w:val="0"/>
          <w:marTop w:val="0"/>
          <w:marBottom w:val="0"/>
          <w:divBdr>
            <w:top w:val="none" w:sz="0" w:space="0" w:color="auto"/>
            <w:left w:val="none" w:sz="0" w:space="0" w:color="auto"/>
            <w:bottom w:val="none" w:sz="0" w:space="0" w:color="auto"/>
            <w:right w:val="none" w:sz="0" w:space="0" w:color="auto"/>
          </w:divBdr>
        </w:div>
      </w:divsChild>
    </w:div>
    <w:div w:id="17949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Norcare Limited</vt:lpstr>
    </vt:vector>
  </TitlesOfParts>
  <Company>Norcare Ltd</Company>
  <LinksUpToDate>false</LinksUpToDate>
  <CharactersWithSpaces>9925</CharactersWithSpaces>
  <SharedDoc>false</SharedDoc>
  <HLinks>
    <vt:vector size="12" baseType="variant">
      <vt:variant>
        <vt:i4>4587589</vt:i4>
      </vt:variant>
      <vt:variant>
        <vt:i4>3</vt:i4>
      </vt:variant>
      <vt:variant>
        <vt:i4>0</vt:i4>
      </vt:variant>
      <vt:variant>
        <vt:i4>5</vt:i4>
      </vt:variant>
      <vt:variant>
        <vt:lpwstr>http://www.stmacademy.org.uk/</vt:lpwstr>
      </vt:variant>
      <vt:variant>
        <vt:lpwstr/>
      </vt:variant>
      <vt:variant>
        <vt:i4>2490433</vt:i4>
      </vt:variant>
      <vt:variant>
        <vt:i4>0</vt:i4>
      </vt:variant>
      <vt:variant>
        <vt:i4>0</vt:i4>
      </vt:variant>
      <vt:variant>
        <vt:i4>5</vt:i4>
      </vt:variant>
      <vt:variant>
        <vt:lpwstr>mailto:lmcardle@stmacademy.org.uk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Norcare Limited</dc:title>
  <dc:subject/>
  <dc:creator>Barbara Dennis</dc:creator>
  <cp:keywords/>
  <dc:description/>
  <cp:lastModifiedBy>Catherine Marshall</cp:lastModifiedBy>
  <cp:revision>2</cp:revision>
  <cp:lastPrinted>2017-10-25T08:40:00Z</cp:lastPrinted>
  <dcterms:created xsi:type="dcterms:W3CDTF">2017-10-30T10:49:00Z</dcterms:created>
  <dcterms:modified xsi:type="dcterms:W3CDTF">2017-10-30T10:49:00Z</dcterms:modified>
</cp:coreProperties>
</file>