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345" w:rsidRPr="00A5725D" w:rsidRDefault="00A5725D">
      <w:pPr>
        <w:rPr>
          <w:rFonts w:ascii="Arial" w:hAnsi="Arial" w:cs="Arial"/>
        </w:rPr>
      </w:pPr>
      <w:r w:rsidRPr="00A5725D">
        <w:rPr>
          <w:rFonts w:ascii="Arial" w:hAnsi="Arial" w:cs="Arial"/>
          <w:noProof/>
          <w:lang w:eastAsia="en-GB"/>
        </w:rPr>
        <w:drawing>
          <wp:inline distT="0" distB="0" distL="0" distR="0">
            <wp:extent cx="6120130" cy="11156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M Logo no Address 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25D" w:rsidRDefault="00A5725D">
      <w:pPr>
        <w:jc w:val="center"/>
        <w:rPr>
          <w:rFonts w:ascii="Arial" w:hAnsi="Arial" w:cs="Arial"/>
          <w:b/>
          <w:sz w:val="36"/>
        </w:rPr>
      </w:pPr>
    </w:p>
    <w:p w:rsidR="008F5345" w:rsidRPr="00A5725D" w:rsidRDefault="008F5345">
      <w:pPr>
        <w:jc w:val="center"/>
        <w:rPr>
          <w:rFonts w:ascii="Arial" w:hAnsi="Arial" w:cs="Arial"/>
          <w:b/>
          <w:sz w:val="36"/>
        </w:rPr>
      </w:pPr>
      <w:r w:rsidRPr="00A5725D">
        <w:rPr>
          <w:rFonts w:ascii="Arial" w:hAnsi="Arial" w:cs="Arial"/>
          <w:b/>
          <w:sz w:val="36"/>
        </w:rPr>
        <w:t>Mission Statement</w:t>
      </w:r>
    </w:p>
    <w:p w:rsidR="008F5345" w:rsidRPr="00A5725D" w:rsidRDefault="008F5345">
      <w:pPr>
        <w:jc w:val="center"/>
        <w:rPr>
          <w:rFonts w:ascii="Arial" w:hAnsi="Arial" w:cs="Arial"/>
          <w:b/>
          <w:sz w:val="36"/>
        </w:rPr>
      </w:pPr>
    </w:p>
    <w:p w:rsidR="008F5345" w:rsidRPr="00A5725D" w:rsidRDefault="008F5345">
      <w:pPr>
        <w:jc w:val="center"/>
        <w:rPr>
          <w:rFonts w:ascii="Arial" w:hAnsi="Arial" w:cs="Arial"/>
          <w:b/>
          <w:sz w:val="36"/>
        </w:rPr>
      </w:pPr>
    </w:p>
    <w:p w:rsidR="008F5345" w:rsidRPr="00A5725D" w:rsidRDefault="008F5345">
      <w:pPr>
        <w:jc w:val="center"/>
        <w:rPr>
          <w:rFonts w:ascii="Arial" w:hAnsi="Arial" w:cs="Arial"/>
          <w:b/>
          <w:sz w:val="36"/>
        </w:rPr>
      </w:pPr>
    </w:p>
    <w:p w:rsidR="008F5345" w:rsidRPr="00A5725D" w:rsidRDefault="008F5345">
      <w:pPr>
        <w:jc w:val="both"/>
        <w:rPr>
          <w:rFonts w:ascii="Arial" w:hAnsi="Arial" w:cs="Arial"/>
          <w:sz w:val="34"/>
        </w:rPr>
      </w:pPr>
      <w:r w:rsidRPr="00A5725D">
        <w:rPr>
          <w:rFonts w:ascii="Arial" w:hAnsi="Arial" w:cs="Arial"/>
          <w:sz w:val="34"/>
        </w:rPr>
        <w:t xml:space="preserve">St Thomas More </w:t>
      </w:r>
      <w:r w:rsidR="00A5725D">
        <w:rPr>
          <w:rFonts w:ascii="Arial" w:hAnsi="Arial" w:cs="Arial"/>
          <w:sz w:val="34"/>
        </w:rPr>
        <w:t>Catholic High School</w:t>
      </w:r>
      <w:bookmarkStart w:id="0" w:name="_GoBack"/>
      <w:bookmarkEnd w:id="0"/>
      <w:r w:rsidRPr="00A5725D">
        <w:rPr>
          <w:rFonts w:ascii="Arial" w:hAnsi="Arial" w:cs="Arial"/>
          <w:sz w:val="34"/>
        </w:rPr>
        <w:t xml:space="preserve"> is a Catholic school and as such we attempt to follow the example of Jesus Christ in our work, worship and relationships.</w:t>
      </w:r>
    </w:p>
    <w:p w:rsidR="008F5345" w:rsidRPr="00A5725D" w:rsidRDefault="008F5345">
      <w:pPr>
        <w:jc w:val="both"/>
        <w:rPr>
          <w:rFonts w:ascii="Arial" w:hAnsi="Arial" w:cs="Arial"/>
          <w:sz w:val="36"/>
        </w:rPr>
      </w:pPr>
    </w:p>
    <w:p w:rsidR="008F5345" w:rsidRPr="00A5725D" w:rsidRDefault="008F5345">
      <w:pPr>
        <w:jc w:val="both"/>
        <w:rPr>
          <w:rFonts w:ascii="Arial" w:hAnsi="Arial" w:cs="Arial"/>
          <w:b/>
          <w:sz w:val="34"/>
        </w:rPr>
      </w:pPr>
      <w:r w:rsidRPr="00A5725D">
        <w:rPr>
          <w:rFonts w:ascii="Arial" w:hAnsi="Arial" w:cs="Arial"/>
          <w:b/>
          <w:sz w:val="34"/>
        </w:rPr>
        <w:t>Our Aims Are:</w:t>
      </w:r>
    </w:p>
    <w:p w:rsidR="008F5345" w:rsidRPr="00A5725D" w:rsidRDefault="008F5345">
      <w:pPr>
        <w:jc w:val="both"/>
        <w:rPr>
          <w:rFonts w:ascii="Arial" w:hAnsi="Arial" w:cs="Arial"/>
          <w:sz w:val="34"/>
        </w:rPr>
      </w:pPr>
    </w:p>
    <w:p w:rsidR="008F5345" w:rsidRPr="00A5725D" w:rsidRDefault="008F5345">
      <w:pPr>
        <w:numPr>
          <w:ilvl w:val="0"/>
          <w:numId w:val="9"/>
        </w:numPr>
        <w:jc w:val="both"/>
        <w:rPr>
          <w:rFonts w:ascii="Arial" w:hAnsi="Arial" w:cs="Arial"/>
          <w:sz w:val="34"/>
        </w:rPr>
      </w:pPr>
      <w:r w:rsidRPr="00A5725D">
        <w:rPr>
          <w:rFonts w:ascii="Arial" w:hAnsi="Arial" w:cs="Arial"/>
          <w:sz w:val="34"/>
        </w:rPr>
        <w:tab/>
        <w:t>to be a prayerful community based on Christian values,</w:t>
      </w:r>
    </w:p>
    <w:p w:rsidR="008F5345" w:rsidRPr="00A5725D" w:rsidRDefault="008F5345">
      <w:pPr>
        <w:jc w:val="both"/>
        <w:rPr>
          <w:rFonts w:ascii="Arial" w:hAnsi="Arial" w:cs="Arial"/>
          <w:sz w:val="34"/>
        </w:rPr>
      </w:pPr>
      <w:r w:rsidRPr="00A5725D">
        <w:rPr>
          <w:rFonts w:ascii="Arial" w:hAnsi="Arial" w:cs="Arial"/>
          <w:sz w:val="34"/>
        </w:rPr>
        <w:t xml:space="preserve">       notably Love, Justice, Peace,</w:t>
      </w:r>
      <w:r w:rsidR="00D31C3E" w:rsidRPr="00A5725D">
        <w:rPr>
          <w:rFonts w:ascii="Arial" w:hAnsi="Arial" w:cs="Arial"/>
          <w:sz w:val="34"/>
        </w:rPr>
        <w:t xml:space="preserve"> </w:t>
      </w:r>
      <w:r w:rsidRPr="00A5725D">
        <w:rPr>
          <w:rFonts w:ascii="Arial" w:hAnsi="Arial" w:cs="Arial"/>
          <w:sz w:val="34"/>
        </w:rPr>
        <w:t xml:space="preserve">Truth and Tolerance, and to </w:t>
      </w:r>
      <w:r w:rsidRPr="00A5725D">
        <w:rPr>
          <w:rFonts w:ascii="Arial" w:hAnsi="Arial" w:cs="Arial"/>
          <w:sz w:val="34"/>
        </w:rPr>
        <w:tab/>
        <w:t>encourage individuals in their commitment to these ideals.</w:t>
      </w:r>
    </w:p>
    <w:p w:rsidR="008F5345" w:rsidRPr="00A5725D" w:rsidRDefault="008F5345">
      <w:pPr>
        <w:jc w:val="both"/>
        <w:rPr>
          <w:rFonts w:ascii="Arial" w:hAnsi="Arial" w:cs="Arial"/>
          <w:sz w:val="34"/>
        </w:rPr>
      </w:pPr>
    </w:p>
    <w:p w:rsidR="008F5345" w:rsidRPr="00A5725D" w:rsidRDefault="008F5345">
      <w:pPr>
        <w:numPr>
          <w:ilvl w:val="0"/>
          <w:numId w:val="10"/>
        </w:numPr>
        <w:jc w:val="both"/>
        <w:rPr>
          <w:rFonts w:ascii="Arial" w:hAnsi="Arial" w:cs="Arial"/>
          <w:sz w:val="34"/>
        </w:rPr>
      </w:pPr>
      <w:r w:rsidRPr="00A5725D">
        <w:rPr>
          <w:rFonts w:ascii="Arial" w:hAnsi="Arial" w:cs="Arial"/>
          <w:sz w:val="34"/>
        </w:rPr>
        <w:tab/>
        <w:t xml:space="preserve">to provide a secure, welcoming and ordered environment </w:t>
      </w:r>
      <w:r w:rsidRPr="00A5725D">
        <w:rPr>
          <w:rFonts w:ascii="Arial" w:hAnsi="Arial" w:cs="Arial"/>
          <w:sz w:val="34"/>
        </w:rPr>
        <w:tab/>
        <w:t xml:space="preserve">in which individuals learn to value and respect both </w:t>
      </w:r>
      <w:r w:rsidRPr="00A5725D">
        <w:rPr>
          <w:rFonts w:ascii="Arial" w:hAnsi="Arial" w:cs="Arial"/>
          <w:sz w:val="34"/>
        </w:rPr>
        <w:tab/>
        <w:t>themselves and others.</w:t>
      </w:r>
    </w:p>
    <w:p w:rsidR="008F5345" w:rsidRPr="00A5725D" w:rsidRDefault="008F5345">
      <w:pPr>
        <w:jc w:val="both"/>
        <w:rPr>
          <w:rFonts w:ascii="Arial" w:hAnsi="Arial" w:cs="Arial"/>
          <w:sz w:val="34"/>
        </w:rPr>
      </w:pPr>
    </w:p>
    <w:p w:rsidR="008F5345" w:rsidRPr="00A5725D" w:rsidRDefault="008F5345">
      <w:pPr>
        <w:numPr>
          <w:ilvl w:val="0"/>
          <w:numId w:val="11"/>
        </w:numPr>
        <w:jc w:val="both"/>
        <w:rPr>
          <w:rFonts w:ascii="Arial" w:hAnsi="Arial" w:cs="Arial"/>
          <w:sz w:val="34"/>
        </w:rPr>
      </w:pPr>
      <w:r w:rsidRPr="00A5725D">
        <w:rPr>
          <w:rFonts w:ascii="Arial" w:hAnsi="Arial" w:cs="Arial"/>
          <w:sz w:val="34"/>
        </w:rPr>
        <w:tab/>
        <w:t xml:space="preserve">to give individuals the opportunities to develop their full </w:t>
      </w:r>
      <w:r w:rsidRPr="00A5725D">
        <w:rPr>
          <w:rFonts w:ascii="Arial" w:hAnsi="Arial" w:cs="Arial"/>
          <w:sz w:val="34"/>
        </w:rPr>
        <w:tab/>
        <w:t xml:space="preserve">potential as human beings, and to encourage and </w:t>
      </w:r>
      <w:r w:rsidRPr="00A5725D">
        <w:rPr>
          <w:rFonts w:ascii="Arial" w:hAnsi="Arial" w:cs="Arial"/>
          <w:sz w:val="34"/>
        </w:rPr>
        <w:tab/>
        <w:t>challenge them to do so.</w:t>
      </w:r>
    </w:p>
    <w:p w:rsidR="008F5345" w:rsidRPr="00A5725D" w:rsidRDefault="008F5345">
      <w:pPr>
        <w:jc w:val="both"/>
        <w:rPr>
          <w:rFonts w:ascii="Arial" w:hAnsi="Arial" w:cs="Arial"/>
          <w:sz w:val="34"/>
        </w:rPr>
      </w:pPr>
    </w:p>
    <w:p w:rsidR="008F5345" w:rsidRPr="00A5725D" w:rsidRDefault="008F5345">
      <w:pPr>
        <w:numPr>
          <w:ilvl w:val="0"/>
          <w:numId w:val="11"/>
        </w:numPr>
        <w:jc w:val="both"/>
        <w:rPr>
          <w:rFonts w:ascii="Arial" w:hAnsi="Arial" w:cs="Arial"/>
          <w:sz w:val="34"/>
        </w:rPr>
      </w:pPr>
      <w:r w:rsidRPr="00A5725D">
        <w:rPr>
          <w:rFonts w:ascii="Arial" w:hAnsi="Arial" w:cs="Arial"/>
          <w:sz w:val="34"/>
        </w:rPr>
        <w:tab/>
        <w:t xml:space="preserve">to encourage everyone to strive to do their best and to </w:t>
      </w:r>
      <w:r w:rsidRPr="00A5725D">
        <w:rPr>
          <w:rFonts w:ascii="Arial" w:hAnsi="Arial" w:cs="Arial"/>
          <w:sz w:val="34"/>
        </w:rPr>
        <w:tab/>
        <w:t>strive for the highest standards in all areas of activity.</w:t>
      </w:r>
    </w:p>
    <w:p w:rsidR="008F5345" w:rsidRPr="00A5725D" w:rsidRDefault="008F5345">
      <w:pPr>
        <w:jc w:val="both"/>
        <w:rPr>
          <w:rFonts w:ascii="Arial" w:hAnsi="Arial" w:cs="Arial"/>
          <w:sz w:val="34"/>
        </w:rPr>
      </w:pPr>
    </w:p>
    <w:p w:rsidR="008F5345" w:rsidRPr="00A5725D" w:rsidRDefault="008F5345">
      <w:pPr>
        <w:numPr>
          <w:ilvl w:val="0"/>
          <w:numId w:val="11"/>
        </w:numPr>
        <w:jc w:val="both"/>
        <w:rPr>
          <w:rFonts w:ascii="Arial" w:hAnsi="Arial" w:cs="Arial"/>
          <w:sz w:val="34"/>
        </w:rPr>
      </w:pPr>
      <w:r w:rsidRPr="00A5725D">
        <w:rPr>
          <w:rFonts w:ascii="Arial" w:hAnsi="Arial" w:cs="Arial"/>
          <w:sz w:val="34"/>
        </w:rPr>
        <w:tab/>
        <w:t xml:space="preserve">to help children grow into confident, open, resourceful </w:t>
      </w:r>
      <w:r w:rsidRPr="00A5725D">
        <w:rPr>
          <w:rFonts w:ascii="Arial" w:hAnsi="Arial" w:cs="Arial"/>
          <w:sz w:val="34"/>
        </w:rPr>
        <w:tab/>
        <w:t>young people with a sense of responsibility and of service.</w:t>
      </w:r>
    </w:p>
    <w:p w:rsidR="008F5345" w:rsidRPr="00A5725D" w:rsidRDefault="008F5345">
      <w:pPr>
        <w:jc w:val="both"/>
        <w:rPr>
          <w:rFonts w:ascii="Arial" w:hAnsi="Arial" w:cs="Arial"/>
          <w:sz w:val="34"/>
        </w:rPr>
      </w:pPr>
    </w:p>
    <w:p w:rsidR="008F5345" w:rsidRPr="00A5725D" w:rsidRDefault="008F5345">
      <w:pPr>
        <w:jc w:val="both"/>
        <w:rPr>
          <w:rFonts w:ascii="Arial" w:hAnsi="Arial" w:cs="Arial"/>
          <w:sz w:val="34"/>
        </w:rPr>
      </w:pPr>
    </w:p>
    <w:sectPr w:rsidR="008F5345" w:rsidRPr="00A5725D">
      <w:footerReference w:type="default" r:id="rId8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25D" w:rsidRDefault="00A5725D" w:rsidP="00A5725D">
      <w:r>
        <w:separator/>
      </w:r>
    </w:p>
  </w:endnote>
  <w:endnote w:type="continuationSeparator" w:id="0">
    <w:p w:rsidR="00A5725D" w:rsidRDefault="00A5725D" w:rsidP="00A5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25D" w:rsidRPr="00544B5A" w:rsidRDefault="00A5725D" w:rsidP="00A5725D">
    <w:pPr>
      <w:shd w:val="solid" w:color="FFFFFF" w:fill="FFFFFF"/>
      <w:jc w:val="center"/>
      <w:rPr>
        <w:rFonts w:ascii="Arial" w:hAnsi="Arial" w:cs="Arial"/>
        <w:sz w:val="12"/>
        <w:szCs w:val="12"/>
      </w:rPr>
    </w:pPr>
    <w:r>
      <w:rPr>
        <w:rFonts w:ascii="Calibri" w:hAnsi="Calibri" w:cs="Calibri"/>
        <w:noProof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6E7EFE97" wp14:editId="18F9C93D">
          <wp:simplePos x="0" y="0"/>
          <wp:positionH relativeFrom="column">
            <wp:posOffset>5910238</wp:posOffset>
          </wp:positionH>
          <wp:positionV relativeFrom="paragraph">
            <wp:posOffset>-265967</wp:posOffset>
          </wp:positionV>
          <wp:extent cx="621030" cy="681355"/>
          <wp:effectExtent l="0" t="0" r="7620" b="4445"/>
          <wp:wrapTight wrapText="bothSides">
            <wp:wrapPolygon edited="0">
              <wp:start x="8613" y="0"/>
              <wp:lineTo x="0" y="7247"/>
              <wp:lineTo x="0" y="21137"/>
              <wp:lineTo x="21202" y="21137"/>
              <wp:lineTo x="21202" y="7247"/>
              <wp:lineTo x="12589" y="0"/>
              <wp:lineTo x="8613" y="0"/>
            </wp:wrapPolygon>
          </wp:wrapTight>
          <wp:docPr id="4" name="Picture 4" descr="C:\Users\cmarshall\AppData\Local\Microsoft\Windows\INetCache\Content.Word\BBCET Transparent for we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marshall\AppData\Local\Microsoft\Windows\INetCache\Content.Word\BBCET Transparent for we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4B5A">
      <w:rPr>
        <w:rFonts w:ascii="Arial" w:hAnsi="Arial" w:cs="Arial"/>
        <w:sz w:val="12"/>
        <w:szCs w:val="12"/>
      </w:rPr>
      <w:t xml:space="preserve">St. Thomas More Catholic High School is a member of the Bishop Bewick Catholic Education Trust, a company limited by guarantee registered in England and Wales under company registration No 7841435. Registered Office: </w:t>
    </w:r>
    <w:proofErr w:type="spellStart"/>
    <w:r w:rsidRPr="00544B5A">
      <w:rPr>
        <w:rFonts w:ascii="Arial" w:hAnsi="Arial" w:cs="Arial"/>
        <w:sz w:val="12"/>
        <w:szCs w:val="12"/>
      </w:rPr>
      <w:t>Fenham</w:t>
    </w:r>
    <w:proofErr w:type="spellEnd"/>
    <w:r w:rsidRPr="00544B5A">
      <w:rPr>
        <w:rFonts w:ascii="Arial" w:hAnsi="Arial" w:cs="Arial"/>
        <w:sz w:val="12"/>
        <w:szCs w:val="12"/>
      </w:rPr>
      <w:t xml:space="preserve"> Hall Drive · Newcastle upon Tyne · NE4 9YH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25D" w:rsidRDefault="00A5725D" w:rsidP="00A5725D">
      <w:r>
        <w:separator/>
      </w:r>
    </w:p>
  </w:footnote>
  <w:footnote w:type="continuationSeparator" w:id="0">
    <w:p w:rsidR="00A5725D" w:rsidRDefault="00A5725D" w:rsidP="00A57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36F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07219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1935A7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0C400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8509D7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531321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C30A0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89365D1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05F0511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40D3BE5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F51110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8E"/>
    <w:rsid w:val="001E1A4F"/>
    <w:rsid w:val="003D3592"/>
    <w:rsid w:val="008B148E"/>
    <w:rsid w:val="008F5345"/>
    <w:rsid w:val="00993D4F"/>
    <w:rsid w:val="00A5725D"/>
    <w:rsid w:val="00D31C3E"/>
    <w:rsid w:val="00F4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2DADAA"/>
  <w15:docId w15:val="{64D44173-04FB-45CB-8284-528F5B75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572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725D"/>
    <w:rPr>
      <w:sz w:val="24"/>
      <w:lang w:eastAsia="en-US"/>
    </w:rPr>
  </w:style>
  <w:style w:type="paragraph" w:styleId="Footer">
    <w:name w:val="footer"/>
    <w:basedOn w:val="Normal"/>
    <w:link w:val="FooterChar"/>
    <w:unhideWhenUsed/>
    <w:rsid w:val="00A572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5725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Tyneside Council.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Mordue</dc:creator>
  <cp:lastModifiedBy>Catherine Marshall</cp:lastModifiedBy>
  <cp:revision>2</cp:revision>
  <cp:lastPrinted>2001-05-15T10:35:00Z</cp:lastPrinted>
  <dcterms:created xsi:type="dcterms:W3CDTF">2021-02-02T16:01:00Z</dcterms:created>
  <dcterms:modified xsi:type="dcterms:W3CDTF">2021-02-02T16:01:00Z</dcterms:modified>
</cp:coreProperties>
</file>