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C09FE" w14:textId="77777777" w:rsidR="00D20B75" w:rsidRPr="000C559E" w:rsidRDefault="00D20B75" w:rsidP="00D20B75">
      <w:pPr>
        <w:ind w:right="33"/>
        <w:jc w:val="center"/>
        <w:rPr>
          <w:rFonts w:ascii="Arial" w:hAnsi="Arial" w:cs="Arial"/>
          <w:b/>
          <w:color w:val="000000" w:themeColor="text1"/>
        </w:rPr>
      </w:pPr>
      <w:r w:rsidRPr="000C559E">
        <w:rPr>
          <w:rFonts w:ascii="Arial" w:hAnsi="Arial" w:cs="Arial"/>
          <w:b/>
          <w:noProof/>
          <w:color w:val="000000" w:themeColor="text1"/>
          <w:lang w:eastAsia="en-GB"/>
        </w:rPr>
        <w:drawing>
          <wp:anchor distT="0" distB="0" distL="114300" distR="114300" simplePos="0" relativeHeight="251660288" behindDoc="0" locked="0" layoutInCell="1" allowOverlap="1" wp14:anchorId="0D95D9A8" wp14:editId="48CBCD1C">
            <wp:simplePos x="0" y="0"/>
            <wp:positionH relativeFrom="column">
              <wp:posOffset>-36758</wp:posOffset>
            </wp:positionH>
            <wp:positionV relativeFrom="paragraph">
              <wp:posOffset>-224155</wp:posOffset>
            </wp:positionV>
            <wp:extent cx="793229" cy="826746"/>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Cross.png"/>
                    <pic:cNvPicPr/>
                  </pic:nvPicPr>
                  <pic:blipFill rotWithShape="1">
                    <a:blip r:embed="rId5" cstate="print">
                      <a:extLst>
                        <a:ext uri="{28A0092B-C50C-407E-A947-70E740481C1C}">
                          <a14:useLocalDpi xmlns:a14="http://schemas.microsoft.com/office/drawing/2010/main" val="0"/>
                        </a:ext>
                      </a:extLst>
                    </a:blip>
                    <a:srcRect l="16897" t="16099" r="18852" b="16939"/>
                    <a:stretch/>
                  </pic:blipFill>
                  <pic:spPr bwMode="auto">
                    <a:xfrm>
                      <a:off x="0" y="0"/>
                      <a:ext cx="793229" cy="8267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559E">
        <w:rPr>
          <w:rFonts w:ascii="Arial" w:hAnsi="Arial" w:cs="Arial"/>
          <w:b/>
          <w:noProof/>
          <w:color w:val="000000" w:themeColor="text1"/>
          <w:lang w:eastAsia="en-GB"/>
        </w:rPr>
        <w:drawing>
          <wp:anchor distT="0" distB="0" distL="114300" distR="114300" simplePos="0" relativeHeight="251659264" behindDoc="0" locked="0" layoutInCell="1" allowOverlap="0" wp14:anchorId="4D888529" wp14:editId="09695582">
            <wp:simplePos x="0" y="0"/>
            <wp:positionH relativeFrom="column">
              <wp:posOffset>5655945</wp:posOffset>
            </wp:positionH>
            <wp:positionV relativeFrom="paragraph">
              <wp:posOffset>-224286</wp:posOffset>
            </wp:positionV>
            <wp:extent cx="628015" cy="941070"/>
            <wp:effectExtent l="0" t="0" r="63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628015" cy="941070"/>
                    </a:xfrm>
                    <a:prstGeom prst="rect">
                      <a:avLst/>
                    </a:prstGeom>
                  </pic:spPr>
                </pic:pic>
              </a:graphicData>
            </a:graphic>
          </wp:anchor>
        </w:drawing>
      </w:r>
      <w:r w:rsidRPr="000C559E">
        <w:rPr>
          <w:rFonts w:ascii="Arial" w:hAnsi="Arial" w:cs="Arial"/>
          <w:b/>
          <w:color w:val="000000" w:themeColor="text1"/>
        </w:rPr>
        <w:t>St Thomas More Catholic High School</w:t>
      </w:r>
    </w:p>
    <w:p w14:paraId="33F82140" w14:textId="77777777" w:rsidR="00D20B75" w:rsidRPr="000C559E" w:rsidRDefault="00D20B75" w:rsidP="00D20B75">
      <w:pPr>
        <w:spacing w:after="24"/>
        <w:ind w:right="33"/>
        <w:jc w:val="center"/>
        <w:rPr>
          <w:rFonts w:ascii="Arial" w:hAnsi="Arial" w:cs="Arial"/>
        </w:rPr>
      </w:pPr>
      <w:r w:rsidRPr="000C559E">
        <w:rPr>
          <w:rFonts w:ascii="Arial" w:hAnsi="Arial" w:cs="Arial"/>
          <w:color w:val="C00000"/>
        </w:rPr>
        <w:t xml:space="preserve">Part of the Bishop </w:t>
      </w:r>
      <w:proofErr w:type="spellStart"/>
      <w:r w:rsidRPr="000C559E">
        <w:rPr>
          <w:rFonts w:ascii="Arial" w:hAnsi="Arial" w:cs="Arial"/>
          <w:color w:val="C00000"/>
        </w:rPr>
        <w:t>Bewick</w:t>
      </w:r>
      <w:proofErr w:type="spellEnd"/>
      <w:r w:rsidRPr="000C559E">
        <w:rPr>
          <w:rFonts w:ascii="Arial" w:hAnsi="Arial" w:cs="Arial"/>
          <w:color w:val="C00000"/>
        </w:rPr>
        <w:t xml:space="preserve"> Catholic Education Trust</w:t>
      </w:r>
    </w:p>
    <w:p w14:paraId="516EC9E2" w14:textId="7BB6B82A" w:rsidR="00D20B75" w:rsidRPr="000C559E" w:rsidRDefault="00D20B75" w:rsidP="00D20B75">
      <w:pPr>
        <w:jc w:val="center"/>
        <w:rPr>
          <w:rFonts w:ascii="Arial" w:hAnsi="Arial" w:cs="Arial"/>
          <w:b/>
          <w:bCs/>
        </w:rPr>
      </w:pPr>
      <w:r w:rsidRPr="000C559E">
        <w:rPr>
          <w:rFonts w:ascii="Arial" w:hAnsi="Arial" w:cs="Arial"/>
        </w:rPr>
        <w:t xml:space="preserve">Vacancy: </w:t>
      </w:r>
      <w:r w:rsidR="005C10E0" w:rsidRPr="000C559E">
        <w:rPr>
          <w:rFonts w:ascii="Arial" w:hAnsi="Arial" w:cs="Arial"/>
          <w:b/>
          <w:bCs/>
        </w:rPr>
        <w:t>Administrative Assistant</w:t>
      </w:r>
    </w:p>
    <w:p w14:paraId="425A4E1A" w14:textId="376C0441" w:rsidR="005C10E0" w:rsidRPr="000C559E" w:rsidRDefault="00FD0571" w:rsidP="006F7AF7">
      <w:pPr>
        <w:jc w:val="center"/>
        <w:rPr>
          <w:rFonts w:ascii="Arial" w:hAnsi="Arial" w:cs="Arial"/>
          <w:b/>
          <w:bCs/>
        </w:rPr>
      </w:pPr>
      <w:r w:rsidRPr="000C559E">
        <w:rPr>
          <w:rFonts w:ascii="Arial" w:hAnsi="Arial" w:cs="Arial"/>
          <w:b/>
          <w:bCs/>
        </w:rPr>
        <w:t>£</w:t>
      </w:r>
      <w:r w:rsidR="005C10E0" w:rsidRPr="000C559E">
        <w:rPr>
          <w:rFonts w:ascii="Arial" w:hAnsi="Arial" w:cs="Arial"/>
          <w:b/>
          <w:bCs/>
        </w:rPr>
        <w:t>19,650</w:t>
      </w:r>
      <w:r w:rsidRPr="000C559E">
        <w:rPr>
          <w:rFonts w:ascii="Arial" w:hAnsi="Arial" w:cs="Arial"/>
          <w:b/>
          <w:bCs/>
        </w:rPr>
        <w:t xml:space="preserve"> - £20,</w:t>
      </w:r>
      <w:r w:rsidR="005C10E0" w:rsidRPr="000C559E">
        <w:rPr>
          <w:rFonts w:ascii="Arial" w:hAnsi="Arial" w:cs="Arial"/>
          <w:b/>
          <w:bCs/>
        </w:rPr>
        <w:t>852</w:t>
      </w:r>
      <w:r w:rsidRPr="000C559E">
        <w:rPr>
          <w:rFonts w:ascii="Arial" w:hAnsi="Arial" w:cs="Arial"/>
          <w:b/>
          <w:bCs/>
        </w:rPr>
        <w:t xml:space="preserve"> per annum pro rata, Actual </w:t>
      </w:r>
      <w:r w:rsidR="0063183C" w:rsidRPr="000C559E">
        <w:rPr>
          <w:rFonts w:ascii="Arial" w:hAnsi="Arial" w:cs="Arial"/>
          <w:b/>
          <w:bCs/>
        </w:rPr>
        <w:t>£16,627 - £17,644 per annum</w:t>
      </w:r>
    </w:p>
    <w:p w14:paraId="6AE0C5EF" w14:textId="22EB925A" w:rsidR="00FD0571" w:rsidRPr="000C559E" w:rsidRDefault="005C10E0" w:rsidP="006F7AF7">
      <w:pPr>
        <w:jc w:val="center"/>
        <w:rPr>
          <w:rFonts w:ascii="Arial" w:hAnsi="Arial" w:cs="Arial"/>
          <w:b/>
          <w:bCs/>
        </w:rPr>
      </w:pPr>
      <w:r w:rsidRPr="000C559E">
        <w:rPr>
          <w:rFonts w:ascii="Arial" w:hAnsi="Arial" w:cs="Arial"/>
          <w:b/>
          <w:bCs/>
        </w:rPr>
        <w:t>(April 2022 pay award pending)</w:t>
      </w:r>
    </w:p>
    <w:p w14:paraId="04406974" w14:textId="7804C6F4" w:rsidR="006E4FA1" w:rsidRPr="000C559E" w:rsidRDefault="00FD0571" w:rsidP="00584F60">
      <w:pPr>
        <w:jc w:val="center"/>
        <w:rPr>
          <w:rFonts w:ascii="Arial" w:hAnsi="Arial" w:cs="Arial"/>
          <w:b/>
          <w:bCs/>
        </w:rPr>
      </w:pPr>
      <w:r w:rsidRPr="000C559E">
        <w:rPr>
          <w:rFonts w:ascii="Arial" w:hAnsi="Arial" w:cs="Arial"/>
          <w:b/>
          <w:bCs/>
        </w:rPr>
        <w:t>37 hours per week, term time only</w:t>
      </w:r>
      <w:r w:rsidR="005C10E0" w:rsidRPr="000C559E">
        <w:rPr>
          <w:rFonts w:ascii="Arial" w:hAnsi="Arial" w:cs="Arial"/>
          <w:b/>
          <w:bCs/>
        </w:rPr>
        <w:t xml:space="preserve"> (open to Job Share)</w:t>
      </w:r>
    </w:p>
    <w:p w14:paraId="608B49BB" w14:textId="77777777" w:rsidR="000C559E" w:rsidRPr="000C559E" w:rsidRDefault="000C559E" w:rsidP="000C559E">
      <w:pPr>
        <w:shd w:val="clear" w:color="auto" w:fill="FFFFFF"/>
        <w:spacing w:after="0" w:line="240" w:lineRule="auto"/>
        <w:rPr>
          <w:rFonts w:ascii="Arial" w:eastAsia="Times New Roman" w:hAnsi="Arial" w:cs="Arial"/>
          <w:color w:val="222222"/>
          <w:lang w:eastAsia="en-GB"/>
        </w:rPr>
      </w:pPr>
      <w:r w:rsidRPr="000C559E">
        <w:rPr>
          <w:rFonts w:ascii="Arial" w:eastAsia="Times New Roman" w:hAnsi="Arial" w:cs="Arial"/>
          <w:color w:val="000000"/>
          <w:lang w:eastAsia="en-GB"/>
        </w:rPr>
        <w:t>Governors seek to appoint skilled, committed and enthusiastic Administration Assistants to join our school to support all office and admin functions expected in a busy High School. The roles available include supporting the school's finance function, the admissions process, HR/recruitment, administration of exams and the management of student data.</w:t>
      </w:r>
      <w:r w:rsidRPr="000C559E">
        <w:rPr>
          <w:rFonts w:ascii="Arial" w:eastAsia="Times New Roman" w:hAnsi="Arial" w:cs="Arial"/>
          <w:color w:val="000000"/>
          <w:lang w:eastAsia="en-GB"/>
        </w:rPr>
        <w:br/>
        <w:t xml:space="preserve">Successful applicants will be capable of working in a diverse role and meeting multiple demands and deadlines across the school week. You should be happy to be flexible with the tasks you are assigned. You will have good ICT </w:t>
      </w:r>
      <w:proofErr w:type="gramStart"/>
      <w:r w:rsidRPr="000C559E">
        <w:rPr>
          <w:rFonts w:ascii="Arial" w:eastAsia="Times New Roman" w:hAnsi="Arial" w:cs="Arial"/>
          <w:color w:val="000000"/>
          <w:lang w:eastAsia="en-GB"/>
        </w:rPr>
        <w:t>skills</w:t>
      </w:r>
      <w:proofErr w:type="gramEnd"/>
      <w:r w:rsidRPr="000C559E">
        <w:rPr>
          <w:rFonts w:ascii="Arial" w:eastAsia="Times New Roman" w:hAnsi="Arial" w:cs="Arial"/>
          <w:color w:val="000000"/>
          <w:lang w:eastAsia="en-GB"/>
        </w:rPr>
        <w:t xml:space="preserve"> as you will be required to use Excel, Word &amp; email systems. Depending upon your skill set, the successful applicants </w:t>
      </w:r>
      <w:proofErr w:type="gramStart"/>
      <w:r w:rsidRPr="000C559E">
        <w:rPr>
          <w:rFonts w:ascii="Arial" w:eastAsia="Times New Roman" w:hAnsi="Arial" w:cs="Arial"/>
          <w:color w:val="000000"/>
          <w:lang w:eastAsia="en-GB"/>
        </w:rPr>
        <w:t>will be asked</w:t>
      </w:r>
      <w:proofErr w:type="gramEnd"/>
      <w:r w:rsidRPr="000C559E">
        <w:rPr>
          <w:rFonts w:ascii="Arial" w:eastAsia="Times New Roman" w:hAnsi="Arial" w:cs="Arial"/>
          <w:color w:val="000000"/>
          <w:lang w:eastAsia="en-GB"/>
        </w:rPr>
        <w:t xml:space="preserve"> to assist with some, or all, of the following systems: the schools Management information system (SIMS); the schools parent communication system (</w:t>
      </w:r>
      <w:proofErr w:type="spellStart"/>
      <w:r w:rsidRPr="000C559E">
        <w:rPr>
          <w:rFonts w:ascii="Arial" w:eastAsia="Times New Roman" w:hAnsi="Arial" w:cs="Arial"/>
          <w:color w:val="000000"/>
          <w:lang w:eastAsia="en-GB"/>
        </w:rPr>
        <w:t>Parentmail</w:t>
      </w:r>
      <w:proofErr w:type="spellEnd"/>
      <w:r w:rsidRPr="000C559E">
        <w:rPr>
          <w:rFonts w:ascii="Arial" w:eastAsia="Times New Roman" w:hAnsi="Arial" w:cs="Arial"/>
          <w:color w:val="000000"/>
          <w:lang w:eastAsia="en-GB"/>
        </w:rPr>
        <w:t>); the school's finance system (</w:t>
      </w:r>
      <w:proofErr w:type="spellStart"/>
      <w:r w:rsidRPr="000C559E">
        <w:rPr>
          <w:rFonts w:ascii="Arial" w:eastAsia="Times New Roman" w:hAnsi="Arial" w:cs="Arial"/>
          <w:color w:val="000000"/>
          <w:lang w:eastAsia="en-GB"/>
        </w:rPr>
        <w:t>PSFinancials</w:t>
      </w:r>
      <w:proofErr w:type="spellEnd"/>
      <w:r w:rsidRPr="000C559E">
        <w:rPr>
          <w:rFonts w:ascii="Arial" w:eastAsia="Times New Roman" w:hAnsi="Arial" w:cs="Arial"/>
          <w:color w:val="000000"/>
          <w:lang w:eastAsia="en-GB"/>
        </w:rPr>
        <w:t xml:space="preserve">). Applicants do not need to be proficient in all of these </w:t>
      </w:r>
      <w:proofErr w:type="gramStart"/>
      <w:r w:rsidRPr="000C559E">
        <w:rPr>
          <w:rFonts w:ascii="Arial" w:eastAsia="Times New Roman" w:hAnsi="Arial" w:cs="Arial"/>
          <w:color w:val="000000"/>
          <w:lang w:eastAsia="en-GB"/>
        </w:rPr>
        <w:t>aspects</w:t>
      </w:r>
      <w:proofErr w:type="gramEnd"/>
      <w:r w:rsidRPr="000C559E">
        <w:rPr>
          <w:rFonts w:ascii="Arial" w:eastAsia="Times New Roman" w:hAnsi="Arial" w:cs="Arial"/>
          <w:color w:val="000000"/>
          <w:lang w:eastAsia="en-GB"/>
        </w:rPr>
        <w:t xml:space="preserve"> as we will seek to assign the successful candidate to the tasks that best suit them. Training </w:t>
      </w:r>
      <w:proofErr w:type="gramStart"/>
      <w:r w:rsidRPr="000C559E">
        <w:rPr>
          <w:rFonts w:ascii="Arial" w:eastAsia="Times New Roman" w:hAnsi="Arial" w:cs="Arial"/>
          <w:color w:val="000000"/>
          <w:lang w:eastAsia="en-GB"/>
        </w:rPr>
        <w:t>will be provided</w:t>
      </w:r>
      <w:proofErr w:type="gramEnd"/>
      <w:r w:rsidRPr="000C559E">
        <w:rPr>
          <w:rFonts w:ascii="Arial" w:eastAsia="Times New Roman" w:hAnsi="Arial" w:cs="Arial"/>
          <w:color w:val="000000"/>
          <w:lang w:eastAsia="en-GB"/>
        </w:rPr>
        <w:t>.</w:t>
      </w:r>
      <w:r w:rsidRPr="000C559E">
        <w:rPr>
          <w:rFonts w:ascii="Arial" w:eastAsia="Times New Roman" w:hAnsi="Arial" w:cs="Arial"/>
          <w:color w:val="000000"/>
          <w:lang w:eastAsia="en-GB"/>
        </w:rPr>
        <w:br/>
        <w:t>Other admin tasks may include booking &amp; record training for all staff; managing the main school email address &amp; distributing enquiries appropriately on a daily basis; providing relief cover on the school's main reception; and being responsible for all hospitality arrangements in school.</w:t>
      </w:r>
    </w:p>
    <w:p w14:paraId="5A9878DA" w14:textId="26612EF2" w:rsidR="000C559E" w:rsidRPr="000C559E" w:rsidRDefault="000C559E" w:rsidP="000C559E">
      <w:pPr>
        <w:shd w:val="clear" w:color="auto" w:fill="FFFFFF"/>
        <w:spacing w:after="0" w:line="240" w:lineRule="auto"/>
        <w:rPr>
          <w:rFonts w:ascii="Arial" w:eastAsia="Times New Roman" w:hAnsi="Arial" w:cs="Arial"/>
          <w:color w:val="000000"/>
          <w:lang w:eastAsia="en-GB"/>
        </w:rPr>
      </w:pPr>
      <w:r w:rsidRPr="000C559E">
        <w:rPr>
          <w:rFonts w:ascii="Arial" w:eastAsia="Times New Roman" w:hAnsi="Arial" w:cs="Arial"/>
          <w:color w:val="000000"/>
          <w:lang w:eastAsia="en-GB"/>
        </w:rPr>
        <w:t xml:space="preserve">These roles are all term time only and up to 37 hours a week. We are open to the possibility of filling this role on a job share basis and therefore welcome applications from people who want either a full time, term time only role </w:t>
      </w:r>
      <w:proofErr w:type="gramStart"/>
      <w:r w:rsidRPr="000C559E">
        <w:rPr>
          <w:rFonts w:ascii="Arial" w:eastAsia="Times New Roman" w:hAnsi="Arial" w:cs="Arial"/>
          <w:color w:val="000000"/>
          <w:lang w:eastAsia="en-GB"/>
        </w:rPr>
        <w:t>and also</w:t>
      </w:r>
      <w:proofErr w:type="gramEnd"/>
      <w:r w:rsidRPr="000C559E">
        <w:rPr>
          <w:rFonts w:ascii="Arial" w:eastAsia="Times New Roman" w:hAnsi="Arial" w:cs="Arial"/>
          <w:color w:val="000000"/>
          <w:lang w:eastAsia="en-GB"/>
        </w:rPr>
        <w:t xml:space="preserve"> from those who would prefer to work part time hours during term time.</w:t>
      </w:r>
    </w:p>
    <w:p w14:paraId="7952B508" w14:textId="77777777" w:rsidR="000C559E" w:rsidRPr="000C559E" w:rsidRDefault="000C559E" w:rsidP="000C559E">
      <w:pPr>
        <w:shd w:val="clear" w:color="auto" w:fill="FFFFFF"/>
        <w:spacing w:after="0" w:line="240" w:lineRule="auto"/>
        <w:rPr>
          <w:rFonts w:ascii="Arial" w:eastAsia="Times New Roman" w:hAnsi="Arial" w:cs="Arial"/>
          <w:color w:val="222222"/>
          <w:lang w:eastAsia="en-GB"/>
        </w:rPr>
      </w:pPr>
    </w:p>
    <w:p w14:paraId="42247A73" w14:textId="4E04F1D6" w:rsidR="0045097F" w:rsidRPr="000C559E" w:rsidRDefault="00584F60" w:rsidP="00584F60">
      <w:pPr>
        <w:rPr>
          <w:rFonts w:ascii="Arial" w:hAnsi="Arial" w:cs="Arial"/>
          <w:bCs/>
          <w:u w:val="single"/>
        </w:rPr>
      </w:pPr>
      <w:r w:rsidRPr="000C559E">
        <w:rPr>
          <w:rFonts w:ascii="Arial" w:hAnsi="Arial" w:cs="Arial"/>
        </w:rPr>
        <w:t xml:space="preserve">Completed application forms </w:t>
      </w:r>
      <w:proofErr w:type="gramStart"/>
      <w:r w:rsidRPr="000C559E">
        <w:rPr>
          <w:rFonts w:ascii="Arial" w:hAnsi="Arial" w:cs="Arial"/>
        </w:rPr>
        <w:t>should be returned</w:t>
      </w:r>
      <w:proofErr w:type="gramEnd"/>
      <w:r w:rsidRPr="000C559E">
        <w:rPr>
          <w:rFonts w:ascii="Arial" w:hAnsi="Arial" w:cs="Arial"/>
        </w:rPr>
        <w:t xml:space="preserve"> directly to the school by post and/or by e-mail</w:t>
      </w:r>
      <w:r w:rsidR="000C559E">
        <w:rPr>
          <w:rFonts w:ascii="Arial" w:hAnsi="Arial" w:cs="Arial"/>
        </w:rPr>
        <w:t xml:space="preserve"> (cpalgrave@stmacademy.org.uk)</w:t>
      </w:r>
      <w:r w:rsidRPr="000C559E">
        <w:rPr>
          <w:rFonts w:ascii="Arial" w:hAnsi="Arial" w:cs="Arial"/>
        </w:rPr>
        <w:t xml:space="preserve">, no later than </w:t>
      </w:r>
      <w:r w:rsidR="000C559E" w:rsidRPr="000C559E">
        <w:rPr>
          <w:rFonts w:ascii="Arial" w:hAnsi="Arial" w:cs="Arial"/>
        </w:rPr>
        <w:t>Monday 27th June 9am</w:t>
      </w:r>
      <w:r w:rsidRPr="000C559E">
        <w:rPr>
          <w:rFonts w:ascii="Arial" w:hAnsi="Arial" w:cs="Arial"/>
        </w:rPr>
        <w:t xml:space="preserve">. Interviews </w:t>
      </w:r>
      <w:proofErr w:type="gramStart"/>
      <w:r w:rsidRPr="000C559E">
        <w:rPr>
          <w:rFonts w:ascii="Arial" w:hAnsi="Arial" w:cs="Arial"/>
        </w:rPr>
        <w:t>are expected to be held</w:t>
      </w:r>
      <w:proofErr w:type="gramEnd"/>
      <w:r w:rsidRPr="000C559E">
        <w:rPr>
          <w:rFonts w:ascii="Arial" w:hAnsi="Arial" w:cs="Arial"/>
        </w:rPr>
        <w:t xml:space="preserve"> the week commencing the </w:t>
      </w:r>
      <w:r w:rsidR="000C559E">
        <w:rPr>
          <w:rFonts w:ascii="Arial" w:hAnsi="Arial" w:cs="Arial"/>
        </w:rPr>
        <w:t>4</w:t>
      </w:r>
      <w:r w:rsidR="000C559E" w:rsidRPr="000C559E">
        <w:rPr>
          <w:rFonts w:ascii="Arial" w:hAnsi="Arial" w:cs="Arial"/>
          <w:vertAlign w:val="superscript"/>
        </w:rPr>
        <w:t>th</w:t>
      </w:r>
      <w:r w:rsidR="000C559E">
        <w:rPr>
          <w:rFonts w:ascii="Arial" w:hAnsi="Arial" w:cs="Arial"/>
        </w:rPr>
        <w:t xml:space="preserve"> July</w:t>
      </w:r>
      <w:r w:rsidRPr="000C559E">
        <w:rPr>
          <w:rFonts w:ascii="Arial" w:hAnsi="Arial" w:cs="Arial"/>
        </w:rPr>
        <w:t xml:space="preserve">. Only the successful candidates </w:t>
      </w:r>
      <w:proofErr w:type="gramStart"/>
      <w:r w:rsidRPr="000C559E">
        <w:rPr>
          <w:rFonts w:ascii="Arial" w:hAnsi="Arial" w:cs="Arial"/>
        </w:rPr>
        <w:t>will be contacted</w:t>
      </w:r>
      <w:proofErr w:type="gramEnd"/>
      <w:r w:rsidRPr="000C559E">
        <w:rPr>
          <w:rFonts w:ascii="Arial" w:hAnsi="Arial" w:cs="Arial"/>
        </w:rPr>
        <w:t xml:space="preserve"> by the school.</w:t>
      </w:r>
    </w:p>
    <w:p w14:paraId="27572EB7" w14:textId="77777777" w:rsidR="00FD0571" w:rsidRPr="000C559E" w:rsidRDefault="00FD0571" w:rsidP="00FD0571">
      <w:pPr>
        <w:jc w:val="both"/>
        <w:rPr>
          <w:rFonts w:ascii="Arial" w:hAnsi="Arial" w:cs="Arial"/>
        </w:rPr>
      </w:pPr>
      <w:r w:rsidRPr="000C559E">
        <w:rPr>
          <w:rFonts w:ascii="Arial" w:hAnsi="Arial" w:cs="Arial"/>
        </w:rPr>
        <w:t xml:space="preserve">Person specification, job description and application forms and further details are available in the supporting documents or on the school website: </w:t>
      </w:r>
      <w:hyperlink r:id="rId7" w:history="1">
        <w:r w:rsidRPr="000C559E">
          <w:rPr>
            <w:rStyle w:val="Hyperlink"/>
            <w:rFonts w:ascii="Arial" w:hAnsi="Arial" w:cs="Arial"/>
          </w:rPr>
          <w:t>www.stmacademy.org.uk</w:t>
        </w:r>
      </w:hyperlink>
      <w:r w:rsidRPr="000C559E">
        <w:rPr>
          <w:rFonts w:ascii="Arial" w:hAnsi="Arial" w:cs="Arial"/>
        </w:rPr>
        <w:t xml:space="preserve">. Please return completed applications to </w:t>
      </w:r>
      <w:hyperlink r:id="rId8" w:history="1">
        <w:r w:rsidRPr="000C559E">
          <w:rPr>
            <w:rStyle w:val="Hyperlink"/>
            <w:rFonts w:ascii="Arial" w:hAnsi="Arial" w:cs="Arial"/>
          </w:rPr>
          <w:t>cpalgrave@stmacademy.org.uk</w:t>
        </w:r>
      </w:hyperlink>
      <w:r w:rsidRPr="000C559E">
        <w:rPr>
          <w:rFonts w:ascii="Arial" w:hAnsi="Arial" w:cs="Arial"/>
        </w:rPr>
        <w:t xml:space="preserve">.    </w:t>
      </w:r>
    </w:p>
    <w:p w14:paraId="25EBE09E" w14:textId="30546950" w:rsidR="006F7AF7" w:rsidRPr="000C559E" w:rsidRDefault="006F7AF7" w:rsidP="00584F60">
      <w:pPr>
        <w:rPr>
          <w:rFonts w:ascii="Arial" w:hAnsi="Arial" w:cs="Arial"/>
        </w:rPr>
      </w:pPr>
      <w:r w:rsidRPr="000C559E">
        <w:rPr>
          <w:rFonts w:ascii="Arial" w:hAnsi="Arial" w:cs="Arial"/>
          <w:b/>
          <w:u w:val="single"/>
        </w:rPr>
        <w:t>Closing Date</w:t>
      </w:r>
      <w:r w:rsidRPr="000C559E">
        <w:rPr>
          <w:rFonts w:ascii="Arial" w:hAnsi="Arial" w:cs="Arial"/>
        </w:rPr>
        <w:t xml:space="preserve">: </w:t>
      </w:r>
      <w:r w:rsidR="000C559E" w:rsidRPr="000C559E">
        <w:rPr>
          <w:rFonts w:ascii="Arial" w:hAnsi="Arial" w:cs="Arial"/>
          <w:b/>
        </w:rPr>
        <w:t>Monday 27th June 9am</w:t>
      </w:r>
      <w:bookmarkStart w:id="0" w:name="_GoBack"/>
      <w:bookmarkEnd w:id="0"/>
    </w:p>
    <w:p w14:paraId="0BA1FBAB" w14:textId="77777777" w:rsidR="00584F60" w:rsidRPr="000C559E" w:rsidRDefault="00584F60" w:rsidP="00584F60">
      <w:pPr>
        <w:jc w:val="both"/>
        <w:rPr>
          <w:rFonts w:ascii="Arial" w:hAnsi="Arial" w:cs="Arial"/>
          <w:b/>
          <w:iCs/>
        </w:rPr>
      </w:pPr>
      <w:r w:rsidRPr="000C559E">
        <w:rPr>
          <w:rFonts w:ascii="Arial" w:hAnsi="Arial" w:cs="Arial"/>
          <w:b/>
          <w:iCs/>
        </w:rPr>
        <w:t>St Thomas More is committed to the safety and protection of its students.  The successful applicant will be required to undergo an Enhanced Disclosure check via the Disclosure and Barring Service together with other relevant employment checks deemed appropriate.</w:t>
      </w:r>
    </w:p>
    <w:p w14:paraId="3721FD89" w14:textId="77777777" w:rsidR="00584F60" w:rsidRPr="000C559E" w:rsidRDefault="00584F60" w:rsidP="00584F60">
      <w:pPr>
        <w:spacing w:after="0" w:line="240" w:lineRule="auto"/>
        <w:rPr>
          <w:rFonts w:ascii="Arial" w:hAnsi="Arial" w:cs="Arial"/>
        </w:rPr>
      </w:pPr>
      <w:r w:rsidRPr="000C559E">
        <w:rPr>
          <w:rFonts w:ascii="Arial" w:hAnsi="Arial" w:cs="Arial"/>
        </w:rPr>
        <w:t xml:space="preserve">School Name: St Thomas More Catholic High School  </w:t>
      </w:r>
    </w:p>
    <w:p w14:paraId="2E08448A" w14:textId="77777777" w:rsidR="00584F60" w:rsidRPr="000C559E" w:rsidRDefault="00584F60" w:rsidP="00584F60">
      <w:pPr>
        <w:spacing w:after="0" w:line="240" w:lineRule="auto"/>
        <w:ind w:left="-5"/>
        <w:rPr>
          <w:rFonts w:ascii="Arial" w:hAnsi="Arial" w:cs="Arial"/>
        </w:rPr>
      </w:pPr>
      <w:r w:rsidRPr="000C559E">
        <w:rPr>
          <w:rFonts w:ascii="Arial" w:hAnsi="Arial" w:cs="Arial"/>
        </w:rPr>
        <w:t xml:space="preserve">Full address: </w:t>
      </w:r>
      <w:r w:rsidRPr="000C559E">
        <w:rPr>
          <w:rFonts w:ascii="Arial" w:hAnsi="Arial" w:cs="Arial"/>
        </w:rPr>
        <w:tab/>
        <w:t>Lynn Road, North Shields, Tyne and Wear</w:t>
      </w:r>
    </w:p>
    <w:p w14:paraId="0E3A3ED3" w14:textId="77777777" w:rsidR="00584F60" w:rsidRPr="000C559E" w:rsidRDefault="00584F60" w:rsidP="00584F60">
      <w:pPr>
        <w:spacing w:after="0" w:line="240" w:lineRule="auto"/>
        <w:ind w:left="-5" w:right="5624"/>
        <w:rPr>
          <w:rFonts w:ascii="Arial" w:hAnsi="Arial" w:cs="Arial"/>
        </w:rPr>
      </w:pPr>
      <w:r w:rsidRPr="000C559E">
        <w:rPr>
          <w:rFonts w:ascii="Arial" w:hAnsi="Arial" w:cs="Arial"/>
        </w:rPr>
        <w:t xml:space="preserve">Postcode: </w:t>
      </w:r>
      <w:r w:rsidRPr="000C559E">
        <w:rPr>
          <w:rFonts w:ascii="Arial" w:hAnsi="Arial" w:cs="Arial"/>
        </w:rPr>
        <w:tab/>
        <w:t xml:space="preserve">NE29 8LF </w:t>
      </w:r>
    </w:p>
    <w:p w14:paraId="6B88CC36" w14:textId="5532CDF9" w:rsidR="00584F60" w:rsidRPr="000C559E" w:rsidRDefault="00584F60" w:rsidP="00DE729F">
      <w:pPr>
        <w:spacing w:after="0" w:line="240" w:lineRule="auto"/>
        <w:ind w:left="-5" w:right="4206"/>
        <w:rPr>
          <w:rFonts w:ascii="Arial" w:hAnsi="Arial" w:cs="Arial"/>
        </w:rPr>
      </w:pPr>
      <w:r w:rsidRPr="000C559E">
        <w:rPr>
          <w:rFonts w:ascii="Arial" w:hAnsi="Arial" w:cs="Arial"/>
        </w:rPr>
        <w:t xml:space="preserve">Tel: </w:t>
      </w:r>
      <w:r w:rsidRPr="000C559E">
        <w:rPr>
          <w:rFonts w:ascii="Arial" w:hAnsi="Arial" w:cs="Arial"/>
        </w:rPr>
        <w:tab/>
      </w:r>
      <w:r w:rsidR="00DE729F" w:rsidRPr="000C559E">
        <w:rPr>
          <w:rFonts w:ascii="Arial" w:hAnsi="Arial" w:cs="Arial"/>
        </w:rPr>
        <w:tab/>
      </w:r>
      <w:r w:rsidRPr="000C559E">
        <w:rPr>
          <w:rFonts w:ascii="Arial" w:hAnsi="Arial" w:cs="Arial"/>
        </w:rPr>
        <w:t xml:space="preserve">0191 2588360 </w:t>
      </w:r>
    </w:p>
    <w:p w14:paraId="7A0F3038" w14:textId="77777777" w:rsidR="00584F60" w:rsidRPr="000C559E" w:rsidRDefault="00584F60" w:rsidP="00584F60">
      <w:pPr>
        <w:spacing w:after="0" w:line="240" w:lineRule="auto"/>
        <w:ind w:left="-5"/>
        <w:rPr>
          <w:rFonts w:ascii="Arial" w:hAnsi="Arial" w:cs="Arial"/>
        </w:rPr>
      </w:pPr>
      <w:proofErr w:type="gramStart"/>
      <w:r w:rsidRPr="000C559E">
        <w:rPr>
          <w:rFonts w:ascii="Arial" w:hAnsi="Arial" w:cs="Arial"/>
        </w:rPr>
        <w:t>e-mail</w:t>
      </w:r>
      <w:proofErr w:type="gramEnd"/>
      <w:r w:rsidRPr="000C559E">
        <w:rPr>
          <w:rFonts w:ascii="Arial" w:hAnsi="Arial" w:cs="Arial"/>
        </w:rPr>
        <w:t xml:space="preserve">: </w:t>
      </w:r>
      <w:r w:rsidRPr="000C559E">
        <w:rPr>
          <w:rFonts w:ascii="Arial" w:hAnsi="Arial" w:cs="Arial"/>
        </w:rPr>
        <w:tab/>
      </w:r>
      <w:r w:rsidRPr="000C559E">
        <w:rPr>
          <w:rFonts w:ascii="Arial" w:hAnsi="Arial" w:cs="Arial"/>
        </w:rPr>
        <w:tab/>
        <w:t xml:space="preserve">cpalgrave@stmacademy.org.uk </w:t>
      </w:r>
    </w:p>
    <w:p w14:paraId="37D9FF0D" w14:textId="47CC4C27" w:rsidR="006F7AF7" w:rsidRPr="000C559E" w:rsidRDefault="00584F60" w:rsidP="00DE729F">
      <w:pPr>
        <w:spacing w:after="0" w:line="240" w:lineRule="auto"/>
        <w:rPr>
          <w:rFonts w:ascii="Arial" w:hAnsi="Arial" w:cs="Arial"/>
        </w:rPr>
      </w:pPr>
      <w:r w:rsidRPr="000C559E">
        <w:rPr>
          <w:rFonts w:ascii="Arial" w:hAnsi="Arial" w:cs="Arial"/>
        </w:rPr>
        <w:t>Website:</w:t>
      </w:r>
      <w:hyperlink r:id="rId9">
        <w:r w:rsidRPr="000C559E">
          <w:rPr>
            <w:rFonts w:ascii="Arial" w:hAnsi="Arial" w:cs="Arial"/>
          </w:rPr>
          <w:t xml:space="preserve"> </w:t>
        </w:r>
      </w:hyperlink>
      <w:r w:rsidRPr="000C559E">
        <w:rPr>
          <w:rFonts w:ascii="Arial" w:hAnsi="Arial" w:cs="Arial"/>
        </w:rPr>
        <w:tab/>
      </w:r>
      <w:hyperlink r:id="rId10" w:history="1">
        <w:r w:rsidRPr="000C559E">
          <w:rPr>
            <w:rStyle w:val="Hyperlink"/>
            <w:rFonts w:ascii="Arial" w:hAnsi="Arial" w:cs="Arial"/>
            <w:u w:color="0000FF"/>
          </w:rPr>
          <w:t>www.stmacademy.org.uk</w:t>
        </w:r>
      </w:hyperlink>
      <w:hyperlink r:id="rId11">
        <w:r w:rsidRPr="000C559E">
          <w:rPr>
            <w:rFonts w:ascii="Arial" w:hAnsi="Arial" w:cs="Arial"/>
          </w:rPr>
          <w:t xml:space="preserve"> </w:t>
        </w:r>
      </w:hyperlink>
      <w:r w:rsidRPr="000C559E">
        <w:rPr>
          <w:rFonts w:ascii="Arial" w:hAnsi="Arial" w:cs="Arial"/>
        </w:rPr>
        <w:t xml:space="preserve"> </w:t>
      </w:r>
    </w:p>
    <w:sectPr w:rsidR="006F7AF7" w:rsidRPr="000C559E" w:rsidSect="0045097F">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3075"/>
    <w:multiLevelType w:val="hybridMultilevel"/>
    <w:tmpl w:val="46FEEA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DD12AB"/>
    <w:multiLevelType w:val="hybridMultilevel"/>
    <w:tmpl w:val="D524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C43E3"/>
    <w:multiLevelType w:val="hybridMultilevel"/>
    <w:tmpl w:val="620A9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177FF6"/>
    <w:multiLevelType w:val="hybridMultilevel"/>
    <w:tmpl w:val="BEB6E4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F7"/>
    <w:rsid w:val="000C559E"/>
    <w:rsid w:val="001C04E0"/>
    <w:rsid w:val="003A3949"/>
    <w:rsid w:val="0045097F"/>
    <w:rsid w:val="00584F60"/>
    <w:rsid w:val="005C10E0"/>
    <w:rsid w:val="0063183C"/>
    <w:rsid w:val="00665E71"/>
    <w:rsid w:val="006E4FA1"/>
    <w:rsid w:val="006F7AF7"/>
    <w:rsid w:val="00AE54B8"/>
    <w:rsid w:val="00BD5F6B"/>
    <w:rsid w:val="00D20B75"/>
    <w:rsid w:val="00D903DC"/>
    <w:rsid w:val="00DE729F"/>
    <w:rsid w:val="00FD0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6937"/>
  <w15:chartTrackingRefBased/>
  <w15:docId w15:val="{ED18560D-4056-49B3-A32D-EA22B623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6F7AF7"/>
    <w:pPr>
      <w:keepNext/>
      <w:keepLines/>
      <w:overflowPunct w:val="0"/>
      <w:autoSpaceDE w:val="0"/>
      <w:autoSpaceDN w:val="0"/>
      <w:adjustRightInd w:val="0"/>
      <w:spacing w:before="40" w:after="0" w:line="240" w:lineRule="auto"/>
      <w:textAlignment w:val="baseline"/>
      <w:outlineLvl w:val="2"/>
    </w:pPr>
    <w:rPr>
      <w:rFonts w:asciiTheme="majorHAnsi" w:eastAsiaTheme="majorEastAsia" w:hAnsiTheme="majorHAnsi" w:cstheme="majorBidi"/>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F7AF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6F7AF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F7AF7"/>
    <w:rPr>
      <w:rFonts w:asciiTheme="majorHAnsi" w:eastAsiaTheme="majorEastAsia" w:hAnsiTheme="majorHAnsi" w:cstheme="majorBidi"/>
      <w:color w:val="1F3763" w:themeColor="accent1" w:themeShade="7F"/>
      <w:sz w:val="24"/>
      <w:szCs w:val="24"/>
      <w:lang w:eastAsia="en-GB"/>
    </w:rPr>
  </w:style>
  <w:style w:type="character" w:styleId="Hyperlink">
    <w:name w:val="Hyperlink"/>
    <w:rsid w:val="006F7AF7"/>
    <w:rPr>
      <w:color w:val="0000FF"/>
      <w:u w:val="single"/>
    </w:rPr>
  </w:style>
  <w:style w:type="paragraph" w:styleId="ListParagraph">
    <w:name w:val="List Paragraph"/>
    <w:basedOn w:val="Normal"/>
    <w:uiPriority w:val="34"/>
    <w:qFormat/>
    <w:rsid w:val="00FD0571"/>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848">
      <w:bodyDiv w:val="1"/>
      <w:marLeft w:val="0"/>
      <w:marRight w:val="0"/>
      <w:marTop w:val="0"/>
      <w:marBottom w:val="0"/>
      <w:divBdr>
        <w:top w:val="none" w:sz="0" w:space="0" w:color="auto"/>
        <w:left w:val="none" w:sz="0" w:space="0" w:color="auto"/>
        <w:bottom w:val="none" w:sz="0" w:space="0" w:color="auto"/>
        <w:right w:val="none" w:sz="0" w:space="0" w:color="auto"/>
      </w:divBdr>
      <w:divsChild>
        <w:div w:id="1872453971">
          <w:marLeft w:val="0"/>
          <w:marRight w:val="0"/>
          <w:marTop w:val="0"/>
          <w:marBottom w:val="0"/>
          <w:divBdr>
            <w:top w:val="none" w:sz="0" w:space="0" w:color="auto"/>
            <w:left w:val="none" w:sz="0" w:space="0" w:color="auto"/>
            <w:bottom w:val="none" w:sz="0" w:space="0" w:color="auto"/>
            <w:right w:val="none" w:sz="0" w:space="0" w:color="auto"/>
          </w:divBdr>
        </w:div>
        <w:div w:id="1415281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algrave@stmacadem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macademy.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blythstwilfridsprimary.northumberland.sch.uk/" TargetMode="External"/><Relationship Id="rId5" Type="http://schemas.openxmlformats.org/officeDocument/2006/relationships/image" Target="media/image1.png"/><Relationship Id="rId10" Type="http://schemas.openxmlformats.org/officeDocument/2006/relationships/hyperlink" Target="http://www.stmacademy.org.uk" TargetMode="External"/><Relationship Id="rId4" Type="http://schemas.openxmlformats.org/officeDocument/2006/relationships/webSettings" Target="webSettings.xml"/><Relationship Id="rId9" Type="http://schemas.openxmlformats.org/officeDocument/2006/relationships/hyperlink" Target="http://www.blythstwilfridsprimary.northumberla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Jane</dc:creator>
  <cp:keywords/>
  <dc:description/>
  <cp:lastModifiedBy>Catherine Palgrave</cp:lastModifiedBy>
  <cp:revision>2</cp:revision>
  <dcterms:created xsi:type="dcterms:W3CDTF">2022-05-27T14:19:00Z</dcterms:created>
  <dcterms:modified xsi:type="dcterms:W3CDTF">2022-05-27T14:19:00Z</dcterms:modified>
</cp:coreProperties>
</file>